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65F" w:rsidRPr="00773DBC" w:rsidRDefault="0077065F" w:rsidP="0077065F">
      <w:pPr>
        <w:jc w:val="center"/>
        <w:rPr>
          <w:sz w:val="28"/>
          <w:szCs w:val="28"/>
        </w:rPr>
      </w:pPr>
      <w:r>
        <w:rPr>
          <w:sz w:val="28"/>
          <w:szCs w:val="28"/>
        </w:rPr>
        <w:t>МИНОБРНАУКИ РОССИИ</w:t>
      </w:r>
    </w:p>
    <w:p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7065F" w:rsidRPr="00477FA3" w:rsidRDefault="0077065F" w:rsidP="0077065F">
      <w:pPr>
        <w:jc w:val="center"/>
        <w:rPr>
          <w:b/>
          <w:sz w:val="28"/>
          <w:szCs w:val="28"/>
        </w:rPr>
      </w:pPr>
      <w:r w:rsidRPr="00477FA3">
        <w:rPr>
          <w:b/>
          <w:sz w:val="28"/>
          <w:szCs w:val="28"/>
        </w:rPr>
        <w:t>«Гжельский государственный университет»</w:t>
      </w:r>
    </w:p>
    <w:p w:rsidR="0077065F" w:rsidRPr="00477FA3" w:rsidRDefault="0077065F" w:rsidP="0077065F">
      <w:pPr>
        <w:jc w:val="center"/>
        <w:rPr>
          <w:sz w:val="28"/>
          <w:szCs w:val="28"/>
        </w:rPr>
      </w:pPr>
      <w:r w:rsidRPr="00477FA3">
        <w:rPr>
          <w:sz w:val="28"/>
          <w:szCs w:val="28"/>
        </w:rPr>
        <w:t>(ГГУ)</w:t>
      </w:r>
    </w:p>
    <w:p w:rsidR="0077065F" w:rsidRPr="00773DBC" w:rsidRDefault="0077065F" w:rsidP="0077065F">
      <w:pPr>
        <w:rPr>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7445DE">
        <w:rPr>
          <w:rStyle w:val="FontStyle53"/>
          <w:b w:val="0"/>
          <w:i/>
          <w:sz w:val="28"/>
          <w:szCs w:val="28"/>
        </w:rPr>
        <w:t xml:space="preserve">декоративно-прикладного искусства и </w:t>
      </w:r>
      <w:r>
        <w:rPr>
          <w:rStyle w:val="FontStyle53"/>
          <w:b w:val="0"/>
          <w:i/>
          <w:sz w:val="28"/>
          <w:szCs w:val="28"/>
        </w:rPr>
        <w:t>дизайна</w:t>
      </w:r>
    </w:p>
    <w:p w:rsidR="0077065F" w:rsidRPr="00773DBC" w:rsidRDefault="0077065F" w:rsidP="0077065F">
      <w:pPr>
        <w:tabs>
          <w:tab w:val="left" w:pos="680"/>
          <w:tab w:val="left" w:pos="851"/>
          <w:tab w:val="left" w:pos="6240"/>
        </w:tabs>
        <w:rPr>
          <w:noProof/>
          <w:sz w:val="28"/>
          <w:szCs w:val="28"/>
        </w:rPr>
      </w:pPr>
      <w:r w:rsidRPr="00773DBC">
        <w:rPr>
          <w:noProof/>
          <w:sz w:val="28"/>
          <w:szCs w:val="28"/>
        </w:rPr>
        <w:tab/>
      </w:r>
    </w:p>
    <w:p w:rsidR="0077065F" w:rsidRPr="00773DBC" w:rsidRDefault="0077065F" w:rsidP="0077065F">
      <w:pPr>
        <w:tabs>
          <w:tab w:val="left" w:pos="680"/>
          <w:tab w:val="left" w:pos="851"/>
          <w:tab w:val="left" w:pos="6240"/>
        </w:tabs>
        <w:rPr>
          <w:noProof/>
          <w:sz w:val="28"/>
          <w:szCs w:val="28"/>
        </w:rPr>
      </w:pPr>
    </w:p>
    <w:p w:rsidR="0077065F" w:rsidRPr="00773DBC" w:rsidRDefault="0077065F" w:rsidP="0077065F">
      <w:pPr>
        <w:tabs>
          <w:tab w:val="left" w:pos="680"/>
          <w:tab w:val="left" w:pos="851"/>
          <w:tab w:val="left" w:pos="6240"/>
        </w:tabs>
        <w:rPr>
          <w:sz w:val="28"/>
          <w:szCs w:val="28"/>
        </w:rPr>
      </w:pPr>
    </w:p>
    <w:p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rsidR="007418F2" w:rsidRDefault="007418F2" w:rsidP="007418F2">
      <w:pPr>
        <w:pStyle w:val="Style15"/>
        <w:tabs>
          <w:tab w:val="left" w:leader="underscore" w:pos="9856"/>
        </w:tabs>
        <w:ind w:firstLine="720"/>
        <w:jc w:val="center"/>
        <w:rPr>
          <w:rStyle w:val="FontStyle53"/>
          <w:sz w:val="28"/>
          <w:szCs w:val="28"/>
        </w:rPr>
      </w:pPr>
    </w:p>
    <w:p w:rsidR="0077065F" w:rsidRDefault="00B22A02" w:rsidP="0077065F">
      <w:pPr>
        <w:pStyle w:val="Style12"/>
        <w:spacing w:line="240" w:lineRule="auto"/>
        <w:ind w:firstLine="720"/>
        <w:jc w:val="center"/>
        <w:rPr>
          <w:b/>
          <w:bCs/>
          <w:caps/>
          <w:sz w:val="28"/>
          <w:szCs w:val="28"/>
        </w:rPr>
      </w:pPr>
      <w:r>
        <w:rPr>
          <w:b/>
          <w:bCs/>
          <w:caps/>
          <w:sz w:val="28"/>
          <w:szCs w:val="28"/>
        </w:rPr>
        <w:t xml:space="preserve"> </w:t>
      </w:r>
      <w:r w:rsidR="001360D3" w:rsidRPr="002500E6">
        <w:rPr>
          <w:b/>
          <w:bCs/>
          <w:caps/>
          <w:sz w:val="28"/>
          <w:szCs w:val="28"/>
        </w:rPr>
        <w:t xml:space="preserve"> методологи</w:t>
      </w:r>
      <w:r>
        <w:rPr>
          <w:b/>
          <w:bCs/>
          <w:caps/>
          <w:sz w:val="28"/>
          <w:szCs w:val="28"/>
        </w:rPr>
        <w:t>ческие ОСНОВЫ ПРОЕКТНОЙ ДЕЯТЕЛЬНОСТИ В</w:t>
      </w:r>
      <w:r w:rsidR="001360D3" w:rsidRPr="002500E6">
        <w:rPr>
          <w:b/>
          <w:bCs/>
          <w:caps/>
          <w:sz w:val="28"/>
          <w:szCs w:val="28"/>
        </w:rPr>
        <w:t xml:space="preserve"> дизайн</w:t>
      </w:r>
      <w:r>
        <w:rPr>
          <w:b/>
          <w:bCs/>
          <w:caps/>
          <w:sz w:val="28"/>
          <w:szCs w:val="28"/>
        </w:rPr>
        <w:t>Е</w:t>
      </w:r>
    </w:p>
    <w:p w:rsidR="002500E6" w:rsidRDefault="002500E6" w:rsidP="0077065F">
      <w:pPr>
        <w:pStyle w:val="Style12"/>
        <w:spacing w:line="240" w:lineRule="auto"/>
        <w:ind w:firstLine="720"/>
        <w:jc w:val="center"/>
        <w:rPr>
          <w:b/>
          <w:bCs/>
          <w:caps/>
          <w:sz w:val="28"/>
          <w:szCs w:val="28"/>
        </w:rPr>
      </w:pPr>
    </w:p>
    <w:p w:rsidR="002500E6" w:rsidRPr="002500E6" w:rsidRDefault="00773AC9" w:rsidP="0077065F">
      <w:pPr>
        <w:pStyle w:val="Style12"/>
        <w:spacing w:line="240" w:lineRule="auto"/>
        <w:ind w:firstLine="720"/>
        <w:jc w:val="center"/>
        <w:rPr>
          <w:bCs/>
          <w:sz w:val="28"/>
          <w:szCs w:val="28"/>
        </w:rPr>
      </w:pPr>
      <w:r>
        <w:rPr>
          <w:bCs/>
          <w:sz w:val="28"/>
          <w:szCs w:val="28"/>
        </w:rPr>
        <w:t xml:space="preserve"> </w:t>
      </w:r>
    </w:p>
    <w:p w:rsidR="001360D3" w:rsidRPr="00773DBC" w:rsidRDefault="001360D3" w:rsidP="0077065F">
      <w:pPr>
        <w:pStyle w:val="Style12"/>
        <w:spacing w:line="240" w:lineRule="auto"/>
        <w:ind w:firstLine="720"/>
        <w:jc w:val="center"/>
        <w:rPr>
          <w:rStyle w:val="FontStyle60"/>
          <w:sz w:val="28"/>
          <w:szCs w:val="28"/>
          <w:vertAlign w:val="superscript"/>
        </w:rPr>
      </w:pPr>
    </w:p>
    <w:p w:rsidR="0077065F" w:rsidRDefault="0077065F" w:rsidP="0077065F">
      <w:pPr>
        <w:pStyle w:val="Style15"/>
        <w:tabs>
          <w:tab w:val="left" w:leader="underscore" w:pos="9768"/>
        </w:tabs>
        <w:jc w:val="center"/>
        <w:rPr>
          <w:rStyle w:val="FontStyle53"/>
          <w:sz w:val="28"/>
          <w:szCs w:val="28"/>
        </w:rPr>
      </w:pPr>
    </w:p>
    <w:tbl>
      <w:tblPr>
        <w:tblW w:w="9889" w:type="dxa"/>
        <w:tblLook w:val="04A0" w:firstRow="1" w:lastRow="0" w:firstColumn="1" w:lastColumn="0" w:noHBand="0" w:noVBand="1"/>
      </w:tblPr>
      <w:tblGrid>
        <w:gridCol w:w="3646"/>
        <w:gridCol w:w="6243"/>
      </w:tblGrid>
      <w:tr w:rsidR="00220C6E" w:rsidRPr="0023741C" w:rsidTr="00E21AAD">
        <w:trPr>
          <w:trHeight w:val="409"/>
        </w:trPr>
        <w:tc>
          <w:tcPr>
            <w:tcW w:w="3646" w:type="dxa"/>
            <w:shd w:val="clear" w:color="auto" w:fill="auto"/>
          </w:tcPr>
          <w:p w:rsidR="00220C6E" w:rsidRPr="00220C6E" w:rsidRDefault="00220C6E" w:rsidP="00E21AAD">
            <w:pPr>
              <w:pStyle w:val="Style15"/>
              <w:tabs>
                <w:tab w:val="left" w:leader="underscore" w:pos="9524"/>
              </w:tabs>
              <w:jc w:val="left"/>
              <w:rPr>
                <w:rStyle w:val="FontStyle53"/>
                <w:b w:val="0"/>
                <w:sz w:val="28"/>
                <w:szCs w:val="28"/>
              </w:rPr>
            </w:pPr>
            <w:r w:rsidRPr="00220C6E">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220C6E" w:rsidRPr="0023741C" w:rsidRDefault="00220C6E" w:rsidP="00E21AAD">
            <w:pPr>
              <w:rPr>
                <w:rStyle w:val="FontStyle53"/>
                <w:b w:val="0"/>
                <w:bCs w:val="0"/>
                <w:sz w:val="28"/>
                <w:szCs w:val="28"/>
              </w:rPr>
            </w:pPr>
            <w:r w:rsidRPr="0023741C">
              <w:rPr>
                <w:sz w:val="28"/>
                <w:szCs w:val="28"/>
              </w:rPr>
              <w:t>54.04.01 Дизайн</w:t>
            </w:r>
          </w:p>
        </w:tc>
      </w:tr>
      <w:tr w:rsidR="00220C6E" w:rsidRPr="0023741C" w:rsidTr="00E21AAD">
        <w:trPr>
          <w:trHeight w:val="402"/>
        </w:trPr>
        <w:tc>
          <w:tcPr>
            <w:tcW w:w="3646" w:type="dxa"/>
            <w:shd w:val="clear" w:color="auto" w:fill="auto"/>
          </w:tcPr>
          <w:p w:rsidR="00220C6E" w:rsidRPr="00220C6E" w:rsidRDefault="00220C6E" w:rsidP="00E21AAD">
            <w:pPr>
              <w:pStyle w:val="Style15"/>
              <w:tabs>
                <w:tab w:val="left" w:leader="underscore" w:pos="9768"/>
              </w:tabs>
              <w:ind w:right="-5211"/>
              <w:jc w:val="left"/>
              <w:rPr>
                <w:rStyle w:val="FontStyle53"/>
                <w:b w:val="0"/>
                <w:i/>
                <w:sz w:val="28"/>
                <w:szCs w:val="28"/>
              </w:rPr>
            </w:pPr>
          </w:p>
          <w:p w:rsidR="00220C6E" w:rsidRPr="00220C6E" w:rsidRDefault="00220C6E" w:rsidP="00E21AAD">
            <w:pPr>
              <w:pStyle w:val="Style15"/>
              <w:tabs>
                <w:tab w:val="left" w:leader="underscore" w:pos="9768"/>
              </w:tabs>
              <w:ind w:right="-5211"/>
              <w:jc w:val="left"/>
              <w:rPr>
                <w:rStyle w:val="FontStyle53"/>
                <w:b w:val="0"/>
                <w:sz w:val="28"/>
                <w:szCs w:val="28"/>
              </w:rPr>
            </w:pPr>
            <w:r w:rsidRPr="00220C6E">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20C6E" w:rsidRPr="0023741C" w:rsidRDefault="00220C6E" w:rsidP="00E21AAD">
            <w:pPr>
              <w:jc w:val="both"/>
              <w:rPr>
                <w:sz w:val="28"/>
                <w:szCs w:val="28"/>
              </w:rPr>
            </w:pPr>
          </w:p>
          <w:p w:rsidR="00220C6E" w:rsidRPr="0023741C" w:rsidRDefault="00220C6E" w:rsidP="00E21AAD">
            <w:pPr>
              <w:jc w:val="both"/>
              <w:rPr>
                <w:rStyle w:val="FontStyle53"/>
                <w:b w:val="0"/>
                <w:bCs w:val="0"/>
                <w:sz w:val="28"/>
                <w:szCs w:val="28"/>
              </w:rPr>
            </w:pPr>
            <w:r w:rsidRPr="0023741C">
              <w:rPr>
                <w:sz w:val="28"/>
                <w:szCs w:val="28"/>
              </w:rPr>
              <w:t>Дизайн предметно-пространственной среды</w:t>
            </w:r>
          </w:p>
        </w:tc>
      </w:tr>
      <w:tr w:rsidR="00220C6E" w:rsidRPr="0023741C" w:rsidTr="00E21AAD">
        <w:tc>
          <w:tcPr>
            <w:tcW w:w="3646" w:type="dxa"/>
            <w:shd w:val="clear" w:color="auto" w:fill="auto"/>
          </w:tcPr>
          <w:p w:rsidR="00220C6E" w:rsidRPr="00220C6E" w:rsidRDefault="00220C6E" w:rsidP="00E21AAD">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220C6E" w:rsidRPr="0023741C" w:rsidRDefault="00220C6E" w:rsidP="00E21AAD">
            <w:pPr>
              <w:pStyle w:val="Style15"/>
              <w:tabs>
                <w:tab w:val="left" w:leader="underscore" w:pos="9768"/>
              </w:tabs>
              <w:jc w:val="center"/>
              <w:rPr>
                <w:rStyle w:val="FontStyle53"/>
                <w:b w:val="0"/>
                <w:sz w:val="28"/>
                <w:szCs w:val="28"/>
              </w:rPr>
            </w:pPr>
          </w:p>
        </w:tc>
      </w:tr>
      <w:tr w:rsidR="00220C6E" w:rsidRPr="0023741C" w:rsidTr="00E21AAD">
        <w:tc>
          <w:tcPr>
            <w:tcW w:w="3646" w:type="dxa"/>
            <w:shd w:val="clear" w:color="auto" w:fill="auto"/>
          </w:tcPr>
          <w:p w:rsidR="00220C6E" w:rsidRPr="00220C6E" w:rsidRDefault="00220C6E" w:rsidP="00E21AAD">
            <w:pPr>
              <w:pStyle w:val="Style15"/>
              <w:tabs>
                <w:tab w:val="left" w:leader="underscore" w:pos="9768"/>
              </w:tabs>
              <w:jc w:val="left"/>
              <w:rPr>
                <w:rStyle w:val="FontStyle53"/>
                <w:b w:val="0"/>
                <w:i/>
                <w:sz w:val="28"/>
                <w:szCs w:val="28"/>
              </w:rPr>
            </w:pPr>
          </w:p>
          <w:p w:rsidR="00220C6E" w:rsidRPr="00220C6E" w:rsidRDefault="00220C6E" w:rsidP="00E21AAD">
            <w:pPr>
              <w:pStyle w:val="Style15"/>
              <w:tabs>
                <w:tab w:val="left" w:leader="underscore" w:pos="9768"/>
              </w:tabs>
              <w:jc w:val="left"/>
              <w:rPr>
                <w:rStyle w:val="FontStyle53"/>
                <w:b w:val="0"/>
                <w:sz w:val="28"/>
                <w:szCs w:val="28"/>
              </w:rPr>
            </w:pPr>
            <w:r w:rsidRPr="00220C6E">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220C6E" w:rsidRPr="0023741C" w:rsidRDefault="00220C6E" w:rsidP="00E21AAD">
            <w:pPr>
              <w:rPr>
                <w:sz w:val="28"/>
                <w:szCs w:val="28"/>
              </w:rPr>
            </w:pPr>
          </w:p>
          <w:p w:rsidR="00220C6E" w:rsidRPr="0023741C" w:rsidRDefault="00220C6E" w:rsidP="00E21AAD">
            <w:pPr>
              <w:rPr>
                <w:sz w:val="28"/>
                <w:szCs w:val="28"/>
              </w:rPr>
            </w:pPr>
            <w:r w:rsidRPr="0023741C">
              <w:rPr>
                <w:sz w:val="28"/>
                <w:szCs w:val="28"/>
              </w:rPr>
              <w:t>магистр</w:t>
            </w:r>
          </w:p>
        </w:tc>
      </w:tr>
    </w:tbl>
    <w:p w:rsidR="00220C6E" w:rsidRPr="00773DBC" w:rsidRDefault="00220C6E"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Default="0077065F" w:rsidP="0077065F">
      <w:pPr>
        <w:pStyle w:val="Style15"/>
        <w:tabs>
          <w:tab w:val="left" w:leader="underscore" w:pos="9768"/>
        </w:tabs>
        <w:jc w:val="center"/>
        <w:rPr>
          <w:rStyle w:val="FontStyle53"/>
          <w:sz w:val="28"/>
          <w:szCs w:val="28"/>
        </w:rPr>
      </w:pPr>
    </w:p>
    <w:p w:rsidR="00220C6E" w:rsidRDefault="00220C6E" w:rsidP="0077065F">
      <w:pPr>
        <w:pStyle w:val="Style15"/>
        <w:tabs>
          <w:tab w:val="left" w:leader="underscore" w:pos="9768"/>
        </w:tabs>
        <w:jc w:val="center"/>
        <w:rPr>
          <w:rStyle w:val="FontStyle53"/>
          <w:sz w:val="28"/>
          <w:szCs w:val="28"/>
        </w:rPr>
      </w:pPr>
    </w:p>
    <w:p w:rsidR="00220C6E" w:rsidRDefault="00220C6E" w:rsidP="0077065F">
      <w:pPr>
        <w:pStyle w:val="Style15"/>
        <w:tabs>
          <w:tab w:val="left" w:leader="underscore" w:pos="9768"/>
        </w:tabs>
        <w:jc w:val="center"/>
        <w:rPr>
          <w:rStyle w:val="FontStyle53"/>
          <w:sz w:val="28"/>
          <w:szCs w:val="28"/>
        </w:rPr>
      </w:pPr>
    </w:p>
    <w:p w:rsidR="00220C6E" w:rsidRPr="00773DBC" w:rsidRDefault="00220C6E"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220C6E" w:rsidP="001360D3">
      <w:pPr>
        <w:pStyle w:val="Style15"/>
        <w:tabs>
          <w:tab w:val="left" w:leader="underscore" w:pos="9768"/>
        </w:tabs>
        <w:jc w:val="center"/>
        <w:rPr>
          <w:rStyle w:val="FontStyle53"/>
          <w:b w:val="0"/>
          <w:sz w:val="28"/>
          <w:szCs w:val="28"/>
        </w:rPr>
      </w:pPr>
      <w:r>
        <w:rPr>
          <w:rStyle w:val="FontStyle53"/>
          <w:b w:val="0"/>
          <w:sz w:val="28"/>
          <w:szCs w:val="28"/>
        </w:rPr>
        <w:t>п</w:t>
      </w:r>
      <w:r w:rsidR="0077065F" w:rsidRPr="00773DBC">
        <w:rPr>
          <w:rStyle w:val="FontStyle53"/>
          <w:b w:val="0"/>
          <w:sz w:val="28"/>
          <w:szCs w:val="28"/>
        </w:rPr>
        <w:t>ос. Электроизолятор</w:t>
      </w:r>
    </w:p>
    <w:p w:rsidR="00D941B0" w:rsidRDefault="00D941B0" w:rsidP="00FA3150">
      <w:pPr>
        <w:pStyle w:val="Style15"/>
        <w:tabs>
          <w:tab w:val="left" w:leader="underscore" w:pos="9768"/>
        </w:tabs>
        <w:jc w:val="center"/>
        <w:rPr>
          <w:rStyle w:val="FontStyle53"/>
          <w:b w:val="0"/>
          <w:sz w:val="28"/>
          <w:szCs w:val="28"/>
        </w:rPr>
      </w:pPr>
    </w:p>
    <w:p w:rsidR="00D941B0" w:rsidRDefault="00D941B0" w:rsidP="00FA3150">
      <w:pPr>
        <w:pStyle w:val="Style15"/>
        <w:tabs>
          <w:tab w:val="left" w:leader="underscore" w:pos="9768"/>
        </w:tabs>
        <w:jc w:val="center"/>
        <w:rPr>
          <w:rStyle w:val="FontStyle53"/>
          <w:b w:val="0"/>
          <w:sz w:val="28"/>
          <w:szCs w:val="28"/>
        </w:rPr>
      </w:pPr>
    </w:p>
    <w:p w:rsidR="00D941B0" w:rsidRDefault="00D941B0" w:rsidP="00FA3150">
      <w:pPr>
        <w:pStyle w:val="Style15"/>
        <w:tabs>
          <w:tab w:val="left" w:leader="underscore" w:pos="9768"/>
        </w:tabs>
        <w:jc w:val="center"/>
        <w:rPr>
          <w:rStyle w:val="FontStyle53"/>
          <w:b w:val="0"/>
          <w:sz w:val="28"/>
          <w:szCs w:val="28"/>
        </w:rPr>
      </w:pPr>
    </w:p>
    <w:p w:rsidR="00D941B0" w:rsidRPr="00FA3150" w:rsidRDefault="00D941B0" w:rsidP="00FA3150">
      <w:pPr>
        <w:pStyle w:val="Style15"/>
        <w:tabs>
          <w:tab w:val="left" w:leader="underscore" w:pos="9768"/>
        </w:tabs>
        <w:jc w:val="center"/>
        <w:rPr>
          <w:bCs/>
          <w:sz w:val="28"/>
          <w:szCs w:val="28"/>
        </w:rPr>
      </w:pPr>
    </w:p>
    <w:p w:rsidR="0077065F" w:rsidRPr="00773DBC" w:rsidRDefault="0077065F" w:rsidP="0077065F"/>
    <w:p w:rsidR="001360D3" w:rsidRDefault="0077065F" w:rsidP="00220C6E">
      <w:pPr>
        <w:pStyle w:val="Style12"/>
        <w:spacing w:line="240" w:lineRule="auto"/>
        <w:ind w:firstLine="720"/>
        <w:jc w:val="both"/>
      </w:pPr>
      <w:r w:rsidRPr="00773DBC">
        <w:t>Рабочая программа дисциплины «</w:t>
      </w:r>
      <w:r w:rsidR="00B22A02" w:rsidRPr="00B22A02">
        <w:rPr>
          <w:bCs/>
          <w:caps/>
          <w:sz w:val="20"/>
          <w:szCs w:val="20"/>
        </w:rPr>
        <w:t>методологические ОСНОВЫ ПРОЕКТНОЙ ДЕЯТЕЛЬНОСТИ В дизайнЕ</w:t>
      </w:r>
      <w:r w:rsidR="00B22A02">
        <w:rPr>
          <w:bCs/>
          <w:caps/>
          <w:sz w:val="20"/>
          <w:szCs w:val="20"/>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941B0" w:rsidRPr="00704146">
        <w:rPr>
          <w:color w:val="000000"/>
          <w:sz w:val="28"/>
          <w:szCs w:val="28"/>
        </w:rPr>
        <w:t>54.04.01</w:t>
      </w:r>
      <w:r w:rsidR="00D941B0">
        <w:rPr>
          <w:color w:val="000000"/>
          <w:sz w:val="28"/>
          <w:szCs w:val="28"/>
        </w:rPr>
        <w:t xml:space="preserve"> «Дизайн</w:t>
      </w:r>
      <w:r w:rsidRPr="00773DBC">
        <w:t>».</w:t>
      </w:r>
    </w:p>
    <w:p w:rsidR="001360D3" w:rsidRPr="001360D3" w:rsidRDefault="0077065F" w:rsidP="00220C6E">
      <w:pPr>
        <w:pStyle w:val="Style12"/>
        <w:spacing w:line="240" w:lineRule="auto"/>
        <w:ind w:firstLine="720"/>
        <w:jc w:val="both"/>
        <w:rPr>
          <w:bCs/>
          <w:caps/>
          <w:sz w:val="28"/>
          <w:szCs w:val="28"/>
        </w:rPr>
      </w:pPr>
      <w:r w:rsidRPr="001360D3">
        <w:t>Дисциплина относится к</w:t>
      </w:r>
      <w:r w:rsidR="001360D3" w:rsidRPr="001360D3">
        <w:t xml:space="preserve"> части базовых дисциплин </w:t>
      </w:r>
      <w:r w:rsidR="00773AC9">
        <w:t>обязательной</w:t>
      </w:r>
      <w:r w:rsidR="001360D3" w:rsidRPr="001360D3">
        <w:t>.</w:t>
      </w:r>
    </w:p>
    <w:p w:rsidR="006C17E6" w:rsidRPr="006C17E6" w:rsidRDefault="006C17E6" w:rsidP="00220C6E">
      <w:pPr>
        <w:widowControl/>
        <w:shd w:val="clear" w:color="auto" w:fill="FFFFFF"/>
        <w:autoSpaceDE/>
        <w:autoSpaceDN/>
        <w:adjustRightInd/>
        <w:ind w:firstLine="374"/>
        <w:jc w:val="both"/>
        <w:outlineLvl w:val="0"/>
        <w:rPr>
          <w:bCs/>
          <w:color w:val="22272F"/>
          <w:kern w:val="36"/>
        </w:rPr>
      </w:pPr>
      <w:r w:rsidRPr="006C17E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C17E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17E6">
          <w:rPr>
            <w:bCs/>
            <w:color w:val="22272F"/>
            <w:kern w:val="36"/>
          </w:rPr>
          <w:t>2014 г</w:t>
        </w:r>
      </w:smartTag>
      <w:r w:rsidRPr="006C17E6">
        <w:rPr>
          <w:bCs/>
          <w:color w:val="22272F"/>
          <w:kern w:val="36"/>
        </w:rPr>
        <w:t>. N АК-44/05вн).</w:t>
      </w:r>
    </w:p>
    <w:p w:rsidR="006C17E6" w:rsidRPr="006C17E6" w:rsidRDefault="006C17E6" w:rsidP="00220C6E">
      <w:pPr>
        <w:widowControl/>
        <w:shd w:val="clear" w:color="auto" w:fill="FFFFFF"/>
        <w:autoSpaceDE/>
        <w:autoSpaceDN/>
        <w:adjustRightInd/>
        <w:ind w:firstLine="374"/>
        <w:jc w:val="both"/>
        <w:outlineLvl w:val="0"/>
        <w:rPr>
          <w:bCs/>
          <w:kern w:val="36"/>
        </w:rPr>
      </w:pPr>
      <w:r w:rsidRPr="006C17E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17E6" w:rsidRPr="006C17E6" w:rsidRDefault="006C17E6" w:rsidP="006C17E6">
      <w:pPr>
        <w:widowControl/>
        <w:autoSpaceDE/>
        <w:autoSpaceDN/>
        <w:adjustRightInd/>
        <w:ind w:firstLine="709"/>
        <w:jc w:val="both"/>
      </w:pPr>
    </w:p>
    <w:p w:rsidR="006C17E6" w:rsidRPr="006C17E6" w:rsidRDefault="006C17E6" w:rsidP="006C17E6">
      <w:pPr>
        <w:widowControl/>
        <w:autoSpaceDE/>
        <w:autoSpaceDN/>
        <w:adjustRightInd/>
        <w:rPr>
          <w:sz w:val="22"/>
          <w:szCs w:val="22"/>
        </w:rPr>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D941B0" w:rsidP="0077065F">
      <w:pPr>
        <w:ind w:firstLine="709"/>
        <w:jc w:val="both"/>
      </w:pPr>
      <w:r>
        <w:t xml:space="preserve"> </w:t>
      </w:r>
    </w:p>
    <w:p w:rsidR="0077065F" w:rsidRPr="00773DBC" w:rsidRDefault="0077065F" w:rsidP="0077065F">
      <w:pPr>
        <w:ind w:firstLine="709"/>
        <w:jc w:val="both"/>
      </w:pPr>
    </w:p>
    <w:p w:rsidR="0077065F" w:rsidRPr="00773DBC" w:rsidRDefault="0077065F" w:rsidP="0077065F">
      <w:pPr>
        <w:jc w:val="both"/>
      </w:pPr>
    </w:p>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Pr="00384483" w:rsidRDefault="0077065F" w:rsidP="0077065F">
      <w:pPr>
        <w:pStyle w:val="a9"/>
        <w:numPr>
          <w:ilvl w:val="0"/>
          <w:numId w:val="1"/>
        </w:numPr>
        <w:tabs>
          <w:tab w:val="left" w:pos="6131"/>
        </w:tabs>
        <w:jc w:val="both"/>
        <w:rPr>
          <w:b/>
          <w:i/>
        </w:rPr>
      </w:pPr>
      <w:r w:rsidRPr="00384483">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7065F" w:rsidRPr="00384483" w:rsidRDefault="0077065F" w:rsidP="0077065F">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77065F" w:rsidRPr="0022595C" w:rsidTr="0077065F">
        <w:tc>
          <w:tcPr>
            <w:tcW w:w="1733" w:type="dxa"/>
          </w:tcPr>
          <w:p w:rsidR="0077065F" w:rsidRPr="0022595C" w:rsidRDefault="0077065F" w:rsidP="00E13DB5">
            <w:pPr>
              <w:jc w:val="center"/>
            </w:pPr>
            <w:r w:rsidRPr="0022595C">
              <w:t>Компетенция</w:t>
            </w:r>
          </w:p>
        </w:tc>
        <w:tc>
          <w:tcPr>
            <w:tcW w:w="2410" w:type="dxa"/>
          </w:tcPr>
          <w:p w:rsidR="0077065F" w:rsidRPr="0022595C" w:rsidRDefault="0077065F" w:rsidP="00E13DB5">
            <w:pPr>
              <w:jc w:val="both"/>
            </w:pPr>
            <w:r w:rsidRPr="0022595C">
              <w:t>Вклад дисциплины в формирование компетенции</w:t>
            </w:r>
          </w:p>
        </w:tc>
        <w:tc>
          <w:tcPr>
            <w:tcW w:w="5352" w:type="dxa"/>
          </w:tcPr>
          <w:p w:rsidR="0077065F" w:rsidRPr="0022595C" w:rsidRDefault="0077065F" w:rsidP="00E13DB5">
            <w:pPr>
              <w:jc w:val="both"/>
            </w:pPr>
            <w:r w:rsidRPr="0022595C">
              <w:t>Планируемые результаты обучения по дисциплине</w:t>
            </w:r>
          </w:p>
        </w:tc>
      </w:tr>
      <w:tr w:rsidR="002B0316" w:rsidRPr="0022595C" w:rsidTr="0077065F">
        <w:tc>
          <w:tcPr>
            <w:tcW w:w="1733" w:type="dxa"/>
          </w:tcPr>
          <w:p w:rsidR="002B0316" w:rsidRPr="00AA45F3" w:rsidRDefault="00D941B0" w:rsidP="00D941B0">
            <w:pPr>
              <w:jc w:val="both"/>
            </w:pPr>
            <w:r>
              <w:t>ОПК-4</w:t>
            </w:r>
          </w:p>
          <w:p w:rsidR="002B0316" w:rsidRPr="00AA45F3" w:rsidRDefault="002B0316" w:rsidP="00D941B0">
            <w:pPr>
              <w:jc w:val="both"/>
            </w:pPr>
            <w:r w:rsidRPr="00AA45F3">
              <w:t>способностью разработки новых методов и научно-художественных концепций в области искусства и дизайна, исходя из задач конкретного исследования, художественного творчества и специфики проектной культуры</w:t>
            </w:r>
          </w:p>
        </w:tc>
        <w:tc>
          <w:tcPr>
            <w:tcW w:w="2410" w:type="dxa"/>
          </w:tcPr>
          <w:p w:rsidR="002B0316" w:rsidRPr="00AA45F3" w:rsidRDefault="002B0316" w:rsidP="00D941B0">
            <w:pPr>
              <w:jc w:val="both"/>
            </w:pPr>
            <w:r w:rsidRPr="00AA45F3">
              <w:t xml:space="preserve">Дисциплина формирует </w:t>
            </w:r>
          </w:p>
          <w:p w:rsidR="002B0316" w:rsidRPr="00AA45F3" w:rsidRDefault="002B0316" w:rsidP="00D941B0">
            <w:pPr>
              <w:jc w:val="both"/>
            </w:pPr>
            <w:r w:rsidRPr="00AA45F3">
              <w:t>готовность к разработке новых методов и научно-художественных концепций в области искусства и дизайна, исходя из задач конкретного исследования, художественного творчества и специфики проектной культуры</w:t>
            </w:r>
          </w:p>
          <w:p w:rsidR="002B0316" w:rsidRPr="00AA45F3" w:rsidRDefault="002B0316" w:rsidP="00D941B0">
            <w:pPr>
              <w:jc w:val="both"/>
            </w:pPr>
          </w:p>
        </w:tc>
        <w:tc>
          <w:tcPr>
            <w:tcW w:w="5352" w:type="dxa"/>
          </w:tcPr>
          <w:p w:rsidR="002B0316" w:rsidRPr="0022595C" w:rsidRDefault="002B0316" w:rsidP="0022595C">
            <w:pPr>
              <w:jc w:val="both"/>
            </w:pPr>
            <w:r w:rsidRPr="0022595C">
              <w:rPr>
                <w:bCs/>
                <w:i/>
                <w:iCs/>
              </w:rPr>
              <w:t xml:space="preserve">     </w:t>
            </w:r>
            <w:r w:rsidRPr="0022595C">
              <w:rPr>
                <w:b/>
              </w:rPr>
              <w:t>знать:</w:t>
            </w:r>
            <w:r w:rsidRPr="0022595C">
              <w:t xml:space="preserve"> </w:t>
            </w:r>
          </w:p>
          <w:p w:rsidR="002B0316" w:rsidRPr="0022595C" w:rsidRDefault="002B0316" w:rsidP="0022595C">
            <w:pPr>
              <w:jc w:val="both"/>
            </w:pPr>
            <w:r w:rsidRPr="0022595C">
              <w:t>- основы теории и методологии проектирования;</w:t>
            </w:r>
          </w:p>
          <w:p w:rsidR="002B0316" w:rsidRPr="0022595C" w:rsidRDefault="002B0316" w:rsidP="0022595C">
            <w:pPr>
              <w:jc w:val="both"/>
            </w:pPr>
            <w:r w:rsidRPr="0022595C">
              <w:t xml:space="preserve"> - типологию композиционных средств и их взаимодействие;</w:t>
            </w:r>
          </w:p>
          <w:p w:rsidR="002B0316" w:rsidRPr="0022595C" w:rsidRDefault="002B0316" w:rsidP="0022595C">
            <w:pPr>
              <w:jc w:val="both"/>
            </w:pPr>
            <w:r w:rsidRPr="0022595C">
              <w:t xml:space="preserve"> - направления и теории в истории искусств и дизайне;</w:t>
            </w:r>
          </w:p>
          <w:p w:rsidR="002B0316" w:rsidRPr="0022595C" w:rsidRDefault="002B0316" w:rsidP="0022595C">
            <w:pPr>
              <w:shd w:val="clear" w:color="auto" w:fill="FFFFFF"/>
              <w:jc w:val="both"/>
            </w:pPr>
            <w:r w:rsidRPr="0022595C">
              <w:t>понятия о дизайне средовых объектов и систем;</w:t>
            </w:r>
          </w:p>
          <w:p w:rsidR="002B0316" w:rsidRPr="0022595C" w:rsidRDefault="002B0316" w:rsidP="0022595C">
            <w:pPr>
              <w:shd w:val="clear" w:color="auto" w:fill="FFFFFF"/>
              <w:jc w:val="both"/>
            </w:pPr>
            <w:r w:rsidRPr="0022595C">
              <w:t xml:space="preserve">-процесс и методику средового проектирования; </w:t>
            </w:r>
          </w:p>
          <w:p w:rsidR="002B0316" w:rsidRPr="0022595C" w:rsidRDefault="002B0316" w:rsidP="0022595C">
            <w:pPr>
              <w:shd w:val="clear" w:color="auto" w:fill="FFFFFF"/>
              <w:jc w:val="both"/>
            </w:pPr>
            <w:r w:rsidRPr="0022595C">
              <w:t>-социально-экономические аспекты формирования образа среды.</w:t>
            </w:r>
          </w:p>
          <w:p w:rsidR="002B0316" w:rsidRPr="0022595C" w:rsidRDefault="002B0316" w:rsidP="0022595C">
            <w:pPr>
              <w:jc w:val="both"/>
            </w:pPr>
            <w:r w:rsidRPr="0022595C">
              <w:t>-процессуально-пространственные  основы формирования среды, их зависимость от оборудования и наполнения средовых объектов,</w:t>
            </w:r>
          </w:p>
          <w:p w:rsidR="002B0316" w:rsidRPr="0022595C" w:rsidRDefault="002B0316" w:rsidP="0022595C">
            <w:pPr>
              <w:jc w:val="both"/>
            </w:pPr>
            <w:r w:rsidRPr="0022595C">
              <w:t>- приемы стимулирования творческих решений.</w:t>
            </w:r>
          </w:p>
          <w:p w:rsidR="002B0316" w:rsidRPr="0022595C" w:rsidRDefault="002B0316" w:rsidP="0022595C">
            <w:pPr>
              <w:jc w:val="both"/>
              <w:rPr>
                <w:b/>
              </w:rPr>
            </w:pPr>
            <w:r w:rsidRPr="0022595C">
              <w:rPr>
                <w:b/>
              </w:rPr>
              <w:t>Уметь:</w:t>
            </w:r>
          </w:p>
          <w:p w:rsidR="002B0316" w:rsidRPr="0022595C" w:rsidRDefault="002B0316" w:rsidP="0022595C">
            <w:pPr>
              <w:jc w:val="both"/>
            </w:pPr>
            <w:r w:rsidRPr="0022595C">
              <w:t xml:space="preserve">-учитывать комплекс функциональных условий и эргономических требований в объектах проектирования; </w:t>
            </w:r>
          </w:p>
          <w:p w:rsidR="002B0316" w:rsidRPr="0022595C" w:rsidRDefault="002B0316" w:rsidP="0022595C">
            <w:pPr>
              <w:jc w:val="both"/>
            </w:pPr>
            <w:r w:rsidRPr="0022595C">
              <w:t>- учитывать влияние материала, конструкции и технологии производства на форму объекта проектирования;</w:t>
            </w:r>
          </w:p>
          <w:p w:rsidR="002B0316" w:rsidRPr="0022595C" w:rsidRDefault="002B0316" w:rsidP="0022595C">
            <w:pPr>
              <w:jc w:val="both"/>
            </w:pPr>
            <w:r>
              <w:t>-</w:t>
            </w:r>
            <w:r w:rsidRPr="0022595C">
              <w:rPr>
                <w:b/>
              </w:rPr>
              <w:t xml:space="preserve"> Владеть:</w:t>
            </w:r>
            <w:r w:rsidRPr="0022595C">
              <w:t xml:space="preserve"> методами  </w:t>
            </w:r>
            <w:proofErr w:type="spellStart"/>
            <w:r w:rsidRPr="0022595C">
              <w:t>предпроектного</w:t>
            </w:r>
            <w:proofErr w:type="spellEnd"/>
            <w:r w:rsidRPr="0022595C">
              <w:t xml:space="preserve"> анализа в процессе художественного проектирования, </w:t>
            </w:r>
          </w:p>
          <w:p w:rsidR="002B0316" w:rsidRPr="0022595C" w:rsidRDefault="002B0316" w:rsidP="0022595C">
            <w:pPr>
              <w:jc w:val="both"/>
            </w:pPr>
            <w:r w:rsidRPr="0022595C">
              <w:t xml:space="preserve">- методикой работки дизайн-концепции, </w:t>
            </w:r>
          </w:p>
          <w:p w:rsidR="002B0316" w:rsidRPr="0022595C" w:rsidRDefault="002B0316" w:rsidP="0022595C">
            <w:pPr>
              <w:jc w:val="both"/>
            </w:pPr>
            <w:r w:rsidRPr="0022595C">
              <w:t xml:space="preserve">- понятиями о  инструментах и формах эстетического контроля дизайнерских решений, средствах их </w:t>
            </w:r>
            <w:r>
              <w:t>преобразования и корректировки.</w:t>
            </w:r>
          </w:p>
        </w:tc>
      </w:tr>
    </w:tbl>
    <w:p w:rsidR="0077065F" w:rsidRPr="00773DBC" w:rsidRDefault="0077065F" w:rsidP="0077065F">
      <w:pPr>
        <w:ind w:left="360"/>
        <w:jc w:val="both"/>
      </w:pPr>
    </w:p>
    <w:p w:rsidR="0077065F" w:rsidRPr="000B6881" w:rsidRDefault="0077065F"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156904" w:rsidRDefault="00156D1E" w:rsidP="00220C6E">
      <w:pPr>
        <w:jc w:val="both"/>
      </w:pPr>
      <w:r>
        <w:tab/>
      </w:r>
      <w:r w:rsidR="0077065F" w:rsidRPr="00020D10">
        <w:t xml:space="preserve">Дисциплина относится к </w:t>
      </w:r>
      <w:r w:rsidR="009A113A" w:rsidRPr="00020D10">
        <w:t>относится к циклу Б1.</w:t>
      </w:r>
      <w:r w:rsidR="00156904">
        <w:t>0</w:t>
      </w:r>
      <w:r w:rsidR="009A113A" w:rsidRPr="00020D10">
        <w:t>.</w:t>
      </w:r>
      <w:r w:rsidR="00156904">
        <w:t>10</w:t>
      </w:r>
      <w:r w:rsidR="009A113A" w:rsidRPr="00020D10">
        <w:t xml:space="preserve"> в части </w:t>
      </w:r>
      <w:r w:rsidR="00156904">
        <w:t xml:space="preserve">обязательной </w:t>
      </w:r>
      <w:r w:rsidR="009A113A" w:rsidRPr="00020D10">
        <w:t>базовых дисциплин</w:t>
      </w:r>
      <w:r w:rsidR="00156904">
        <w:t>.</w:t>
      </w:r>
    </w:p>
    <w:p w:rsidR="00385F73" w:rsidRPr="006E0DB7" w:rsidRDefault="00156904" w:rsidP="00220C6E">
      <w:pPr>
        <w:jc w:val="both"/>
      </w:pPr>
      <w:r>
        <w:t xml:space="preserve">          </w:t>
      </w:r>
      <w:r w:rsidR="0077065F" w:rsidRPr="006E0DB7">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9A113A" w:rsidRPr="009A113A">
        <w:t>Методы научного исследования</w:t>
      </w:r>
      <w:r w:rsidR="0077065F" w:rsidRPr="006E0DB7">
        <w:t>»</w:t>
      </w:r>
      <w:r w:rsidR="00385F73" w:rsidRPr="006E0DB7">
        <w:t>, «</w:t>
      </w:r>
      <w:proofErr w:type="spellStart"/>
      <w:r w:rsidR="009A113A" w:rsidRPr="009A113A">
        <w:t>Инновационно</w:t>
      </w:r>
      <w:proofErr w:type="spellEnd"/>
      <w:r w:rsidR="009A113A" w:rsidRPr="009A113A">
        <w:t>-информационные технологии</w:t>
      </w:r>
      <w:r w:rsidR="00385F73" w:rsidRPr="006E0DB7">
        <w:t>» «</w:t>
      </w:r>
      <w:r w:rsidR="009A113A" w:rsidRPr="009A113A">
        <w:t>Спец. дисциплина научного направления: техническая эстетика и дизайн</w:t>
      </w:r>
      <w:r w:rsidR="0055436F">
        <w:t>»,</w:t>
      </w:r>
    </w:p>
    <w:p w:rsidR="0077065F" w:rsidRPr="006E0DB7" w:rsidRDefault="0077065F" w:rsidP="00220C6E">
      <w:pPr>
        <w:jc w:val="both"/>
        <w:rPr>
          <w:b/>
          <w:bCs/>
          <w:sz w:val="28"/>
          <w:szCs w:val="28"/>
        </w:rPr>
      </w:pPr>
      <w:r w:rsidRPr="006E0DB7">
        <w:t>Освоение дисциплины «</w:t>
      </w:r>
      <w:r w:rsidR="00B22A02" w:rsidRPr="00B22A02">
        <w:rPr>
          <w:bCs/>
          <w:caps/>
          <w:sz w:val="20"/>
          <w:szCs w:val="20"/>
        </w:rPr>
        <w:t>методологические ОСНОВЫ ПРОЕКТНОЙ ДЕЯТЕЛЬНОСТИ В дизайнЕ</w:t>
      </w:r>
      <w:r w:rsidRPr="006E0DB7">
        <w:t xml:space="preserve">» является необходимой основой для </w:t>
      </w:r>
      <w:r w:rsidR="00385F73" w:rsidRPr="006E0DB7">
        <w:t>изучения</w:t>
      </w:r>
      <w:r w:rsidR="00384483" w:rsidRPr="006E0DB7">
        <w:t xml:space="preserve"> таких </w:t>
      </w:r>
      <w:r w:rsidR="00385F73" w:rsidRPr="006E0DB7">
        <w:t xml:space="preserve"> последующих дисциплин </w:t>
      </w:r>
      <w:r w:rsidR="00384483" w:rsidRPr="006E0DB7">
        <w:t xml:space="preserve"> как</w:t>
      </w:r>
      <w:r w:rsidR="00385F73" w:rsidRPr="006E0DB7">
        <w:t xml:space="preserve"> «</w:t>
      </w:r>
      <w:r w:rsidR="00B22A02">
        <w:t>Проектирование средовых объектов</w:t>
      </w:r>
      <w:r w:rsidR="00385F73" w:rsidRPr="006E0DB7">
        <w:t>»</w:t>
      </w:r>
      <w:r w:rsidR="0055436F">
        <w:t xml:space="preserve"> и «</w:t>
      </w:r>
      <w:r w:rsidR="00B22A02" w:rsidRPr="00B22A02">
        <w:rPr>
          <w:color w:val="000000"/>
        </w:rPr>
        <w:t>Компьютерные технологии в проектировании средовых объектов</w:t>
      </w:r>
      <w:r w:rsidR="0055436F">
        <w:t>», «</w:t>
      </w:r>
      <w:r w:rsidR="00B22A02" w:rsidRPr="00B22A02">
        <w:rPr>
          <w:color w:val="000000"/>
        </w:rPr>
        <w:t>Современные конструкционные системы и материалы в дизайне</w:t>
      </w:r>
      <w:r w:rsidR="0055436F">
        <w:t>»</w:t>
      </w:r>
      <w:r w:rsidR="00385F73" w:rsidRPr="006E0DB7">
        <w:t xml:space="preserve">. </w:t>
      </w:r>
    </w:p>
    <w:p w:rsidR="0077065F" w:rsidRPr="00020D10" w:rsidRDefault="0077065F" w:rsidP="0077065F">
      <w:pPr>
        <w:ind w:firstLine="709"/>
        <w:jc w:val="both"/>
      </w:pPr>
      <w:r w:rsidRPr="00020D10">
        <w:t>Изучение дисциплины позволит обучающимс</w:t>
      </w:r>
      <w:r w:rsidR="00A13CE2" w:rsidRPr="00020D10">
        <w:t xml:space="preserve">я реализовывать общекультурные, </w:t>
      </w:r>
      <w:r w:rsidRPr="00020D10">
        <w:t>общепрофессиональные</w:t>
      </w:r>
      <w:r w:rsidR="00A13CE2" w:rsidRPr="00020D10">
        <w:t xml:space="preserve"> и профессиональные </w:t>
      </w:r>
      <w:r w:rsidRPr="00020D10">
        <w:t xml:space="preserve">компетенции в деятельности </w:t>
      </w:r>
      <w:r w:rsidR="00DB0153" w:rsidRPr="00020D10">
        <w:t>предприятий</w:t>
      </w:r>
      <w:r w:rsidR="00220C6E">
        <w:t>,</w:t>
      </w:r>
      <w:r w:rsidR="00DB0153" w:rsidRPr="00020D10">
        <w:t xml:space="preserve"> связанных с</w:t>
      </w:r>
      <w:r w:rsidR="009A113A" w:rsidRPr="00020D10">
        <w:t xml:space="preserve"> образовательной деятельностью</w:t>
      </w:r>
      <w:r w:rsidR="00DB0153" w:rsidRPr="00020D10">
        <w:t>.</w:t>
      </w:r>
      <w:r w:rsidRPr="00020D10">
        <w:t xml:space="preserve"> </w:t>
      </w:r>
    </w:p>
    <w:p w:rsidR="00A13CE2" w:rsidRDefault="00A13CE2" w:rsidP="00020D10">
      <w:pPr>
        <w:widowControl/>
        <w:autoSpaceDE/>
        <w:adjustRightInd/>
        <w:ind w:firstLine="708"/>
        <w:jc w:val="both"/>
      </w:pPr>
      <w:r w:rsidRPr="00020D10">
        <w:t xml:space="preserve">В частности, </w:t>
      </w:r>
      <w:r w:rsidR="00223679">
        <w:t>магистрант</w:t>
      </w:r>
      <w:r w:rsidRPr="00020D10">
        <w:t xml:space="preserve">, освоивший программу </w:t>
      </w:r>
      <w:r w:rsidR="009A113A" w:rsidRPr="00020D10">
        <w:t xml:space="preserve">подготовки </w:t>
      </w:r>
      <w:r w:rsidR="00223679">
        <w:t>магистратуры</w:t>
      </w:r>
      <w:r w:rsidRPr="00020D10">
        <w:t>, в соответствии с, должен быть готов решать следующие профессиональные задачи:</w:t>
      </w:r>
      <w:r w:rsidR="00020D10">
        <w:t xml:space="preserve"> в</w:t>
      </w:r>
      <w:r w:rsidR="009A113A" w:rsidRPr="00020D10">
        <w:t xml:space="preserve"> научн</w:t>
      </w:r>
      <w:r w:rsidR="00D941B0">
        <w:t>о-исследовательской деятельности</w:t>
      </w:r>
      <w:r w:rsidR="009A113A" w:rsidRPr="00020D10">
        <w:t xml:space="preserve"> в области искусства и </w:t>
      </w:r>
      <w:r w:rsidR="00020D10">
        <w:t xml:space="preserve"> </w:t>
      </w:r>
      <w:r w:rsidR="009A113A" w:rsidRPr="00020D10">
        <w:t>искусствознания и  преподавательской деятельности по образовательным программам высшего  образования.</w:t>
      </w:r>
      <w:r w:rsidRPr="00020D10">
        <w:t xml:space="preserve"> </w:t>
      </w:r>
    </w:p>
    <w:p w:rsidR="00020D10" w:rsidRPr="009A113A" w:rsidRDefault="00020D10" w:rsidP="00020D10">
      <w:pPr>
        <w:widowControl/>
        <w:autoSpaceDE/>
        <w:adjustRightInd/>
        <w:ind w:firstLine="708"/>
        <w:jc w:val="both"/>
      </w:pPr>
    </w:p>
    <w:p w:rsidR="0077065F" w:rsidRPr="00773DBC" w:rsidRDefault="0077065F" w:rsidP="0077065F">
      <w:pPr>
        <w:pStyle w:val="a9"/>
        <w:numPr>
          <w:ilvl w:val="0"/>
          <w:numId w:val="1"/>
        </w:numPr>
        <w:jc w:val="both"/>
        <w:rPr>
          <w:b/>
          <w:i/>
        </w:rPr>
      </w:pPr>
      <w:r w:rsidRPr="00773DBC">
        <w:rPr>
          <w:b/>
          <w:i/>
        </w:rPr>
        <w:t>Объем дисциплины</w:t>
      </w:r>
    </w:p>
    <w:p w:rsidR="0077065F" w:rsidRPr="00773DBC" w:rsidRDefault="0077065F" w:rsidP="0077065F">
      <w:pPr>
        <w:pStyle w:val="a9"/>
        <w:jc w:val="both"/>
        <w:rPr>
          <w:b/>
          <w:i/>
        </w:rPr>
      </w:pPr>
    </w:p>
    <w:tbl>
      <w:tblPr>
        <w:tblStyle w:val="a8"/>
        <w:tblW w:w="0" w:type="auto"/>
        <w:tblLook w:val="04A0" w:firstRow="1" w:lastRow="0" w:firstColumn="1" w:lastColumn="0" w:noHBand="0" w:noVBand="1"/>
      </w:tblPr>
      <w:tblGrid>
        <w:gridCol w:w="250"/>
        <w:gridCol w:w="5103"/>
        <w:gridCol w:w="3083"/>
      </w:tblGrid>
      <w:tr w:rsidR="0077065F" w:rsidRPr="005F4327" w:rsidTr="00591338">
        <w:tc>
          <w:tcPr>
            <w:tcW w:w="5353" w:type="dxa"/>
            <w:gridSpan w:val="2"/>
            <w:vMerge w:val="restart"/>
          </w:tcPr>
          <w:p w:rsidR="0077065F" w:rsidRPr="005F4327" w:rsidRDefault="0077065F" w:rsidP="0077065F">
            <w:pPr>
              <w:jc w:val="center"/>
              <w:rPr>
                <w:b/>
                <w:i/>
              </w:rPr>
            </w:pPr>
            <w:r w:rsidRPr="005F4327">
              <w:rPr>
                <w:b/>
                <w:i/>
              </w:rPr>
              <w:t>Виды учебной работы</w:t>
            </w:r>
          </w:p>
        </w:tc>
        <w:tc>
          <w:tcPr>
            <w:tcW w:w="3083" w:type="dxa"/>
          </w:tcPr>
          <w:p w:rsidR="0077065F" w:rsidRPr="005F4327" w:rsidRDefault="0077065F" w:rsidP="0077065F">
            <w:pPr>
              <w:jc w:val="center"/>
              <w:rPr>
                <w:b/>
                <w:i/>
              </w:rPr>
            </w:pPr>
            <w:r w:rsidRPr="005F4327">
              <w:rPr>
                <w:b/>
                <w:i/>
              </w:rPr>
              <w:t>Формы обучения</w:t>
            </w:r>
          </w:p>
        </w:tc>
      </w:tr>
      <w:tr w:rsidR="00D941B0" w:rsidRPr="005F4327" w:rsidTr="00591338">
        <w:tc>
          <w:tcPr>
            <w:tcW w:w="5353" w:type="dxa"/>
            <w:gridSpan w:val="2"/>
            <w:vMerge/>
          </w:tcPr>
          <w:p w:rsidR="00D941B0" w:rsidRPr="005F4327" w:rsidRDefault="00D941B0" w:rsidP="0077065F">
            <w:pPr>
              <w:jc w:val="center"/>
              <w:rPr>
                <w:b/>
                <w:i/>
              </w:rPr>
            </w:pPr>
          </w:p>
        </w:tc>
        <w:tc>
          <w:tcPr>
            <w:tcW w:w="3083" w:type="dxa"/>
          </w:tcPr>
          <w:p w:rsidR="00D941B0" w:rsidRPr="005F4327" w:rsidRDefault="00D941B0" w:rsidP="0077065F">
            <w:pPr>
              <w:jc w:val="center"/>
              <w:rPr>
                <w:b/>
                <w:i/>
              </w:rPr>
            </w:pPr>
            <w:r w:rsidRPr="005F4327">
              <w:rPr>
                <w:b/>
                <w:i/>
              </w:rPr>
              <w:t>Очная</w:t>
            </w:r>
          </w:p>
        </w:tc>
      </w:tr>
      <w:tr w:rsidR="00591338" w:rsidRPr="005F4327" w:rsidTr="00D941B0">
        <w:tc>
          <w:tcPr>
            <w:tcW w:w="5353" w:type="dxa"/>
            <w:gridSpan w:val="2"/>
          </w:tcPr>
          <w:p w:rsidR="00591338" w:rsidRPr="005F4327" w:rsidRDefault="00591338" w:rsidP="0077065F">
            <w:pPr>
              <w:jc w:val="center"/>
              <w:rPr>
                <w:b/>
                <w:i/>
              </w:rPr>
            </w:pPr>
          </w:p>
        </w:tc>
        <w:tc>
          <w:tcPr>
            <w:tcW w:w="3083" w:type="dxa"/>
          </w:tcPr>
          <w:p w:rsidR="00591338" w:rsidRPr="005F4327" w:rsidRDefault="00591338" w:rsidP="0077065F">
            <w:pPr>
              <w:jc w:val="center"/>
              <w:rPr>
                <w:b/>
                <w:i/>
              </w:rPr>
            </w:pPr>
          </w:p>
        </w:tc>
      </w:tr>
      <w:tr w:rsidR="00591338" w:rsidRPr="005F4327" w:rsidTr="00D941B0">
        <w:tc>
          <w:tcPr>
            <w:tcW w:w="5353" w:type="dxa"/>
            <w:gridSpan w:val="2"/>
          </w:tcPr>
          <w:p w:rsidR="00591338" w:rsidRPr="005F4327" w:rsidRDefault="00591338" w:rsidP="0077065F">
            <w:pPr>
              <w:jc w:val="both"/>
            </w:pPr>
            <w:r w:rsidRPr="005F4327">
              <w:rPr>
                <w:b/>
              </w:rPr>
              <w:t>Общая трудоемкость</w:t>
            </w:r>
            <w:r w:rsidRPr="005F4327">
              <w:t>: зачетные единицы/часы</w:t>
            </w:r>
          </w:p>
        </w:tc>
        <w:tc>
          <w:tcPr>
            <w:tcW w:w="3083" w:type="dxa"/>
          </w:tcPr>
          <w:p w:rsidR="00591338" w:rsidRPr="0055436F" w:rsidRDefault="00591338" w:rsidP="005F4327">
            <w:pPr>
              <w:jc w:val="center"/>
              <w:rPr>
                <w:highlight w:val="yellow"/>
              </w:rPr>
            </w:pPr>
            <w:r w:rsidRPr="005E0EC8">
              <w:t>4</w:t>
            </w:r>
            <w:r>
              <w:t xml:space="preserve"> зет/144</w:t>
            </w:r>
          </w:p>
        </w:tc>
      </w:tr>
      <w:tr w:rsidR="00591338" w:rsidRPr="005F4327" w:rsidTr="00D941B0">
        <w:tc>
          <w:tcPr>
            <w:tcW w:w="5353" w:type="dxa"/>
            <w:gridSpan w:val="2"/>
          </w:tcPr>
          <w:p w:rsidR="00591338" w:rsidRPr="005F4327" w:rsidRDefault="00591338" w:rsidP="0077065F">
            <w:pPr>
              <w:jc w:val="both"/>
            </w:pPr>
            <w:r w:rsidRPr="005F4327">
              <w:rPr>
                <w:b/>
              </w:rPr>
              <w:t>Контактная работа</w:t>
            </w:r>
            <w:r w:rsidRPr="005F4327">
              <w:t xml:space="preserve"> </w:t>
            </w:r>
            <w:r w:rsidRPr="005F4327">
              <w:rPr>
                <w:b/>
              </w:rPr>
              <w:t>с преподавателем</w:t>
            </w:r>
            <w:r w:rsidRPr="005F4327">
              <w:t xml:space="preserve"> (всего):</w:t>
            </w:r>
          </w:p>
        </w:tc>
        <w:tc>
          <w:tcPr>
            <w:tcW w:w="3083" w:type="dxa"/>
          </w:tcPr>
          <w:p w:rsidR="00591338" w:rsidRPr="005E0EC8" w:rsidRDefault="00591338" w:rsidP="0077065F">
            <w:pPr>
              <w:jc w:val="center"/>
            </w:pPr>
            <w:r w:rsidRPr="005E0EC8">
              <w:t>40</w:t>
            </w:r>
          </w:p>
        </w:tc>
      </w:tr>
      <w:tr w:rsidR="00591338" w:rsidRPr="005F4327" w:rsidTr="00D941B0">
        <w:tc>
          <w:tcPr>
            <w:tcW w:w="250" w:type="dxa"/>
            <w:vMerge w:val="restart"/>
          </w:tcPr>
          <w:p w:rsidR="00591338" w:rsidRPr="005F4327" w:rsidRDefault="00591338" w:rsidP="0077065F">
            <w:pPr>
              <w:jc w:val="both"/>
            </w:pPr>
          </w:p>
        </w:tc>
        <w:tc>
          <w:tcPr>
            <w:tcW w:w="5103" w:type="dxa"/>
          </w:tcPr>
          <w:p w:rsidR="00591338" w:rsidRPr="005F4327" w:rsidRDefault="00591338" w:rsidP="0077065F">
            <w:pPr>
              <w:jc w:val="both"/>
            </w:pPr>
            <w:r w:rsidRPr="005F4327">
              <w:t>Лекции (ЛК)</w:t>
            </w:r>
          </w:p>
        </w:tc>
        <w:tc>
          <w:tcPr>
            <w:tcW w:w="3083" w:type="dxa"/>
          </w:tcPr>
          <w:p w:rsidR="00591338" w:rsidRPr="005E0EC8" w:rsidRDefault="00591338" w:rsidP="0077065F">
            <w:pPr>
              <w:jc w:val="center"/>
            </w:pPr>
            <w:r>
              <w:t>12</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77065F">
            <w:pPr>
              <w:jc w:val="both"/>
            </w:pPr>
            <w:r w:rsidRPr="005F4327">
              <w:t>Практические занятия (ПЗ)</w:t>
            </w:r>
          </w:p>
        </w:tc>
        <w:tc>
          <w:tcPr>
            <w:tcW w:w="3083" w:type="dxa"/>
          </w:tcPr>
          <w:p w:rsidR="00591338" w:rsidRPr="005E0EC8" w:rsidRDefault="00591338" w:rsidP="0077065F">
            <w:pPr>
              <w:jc w:val="center"/>
            </w:pPr>
            <w:r>
              <w:t>24</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5E0EC8">
            <w:pPr>
              <w:jc w:val="both"/>
            </w:pPr>
            <w:r w:rsidRPr="00362284">
              <w:rPr>
                <w:bCs/>
              </w:rPr>
              <w:t>Индивидуальные и групповые консультации</w:t>
            </w:r>
            <w:r w:rsidRPr="005F4327">
              <w:t xml:space="preserve">  (СЗ)</w:t>
            </w:r>
          </w:p>
        </w:tc>
        <w:tc>
          <w:tcPr>
            <w:tcW w:w="3083" w:type="dxa"/>
          </w:tcPr>
          <w:p w:rsidR="00591338" w:rsidRPr="005E0EC8" w:rsidRDefault="00591338" w:rsidP="0077065F">
            <w:pPr>
              <w:jc w:val="center"/>
            </w:pPr>
            <w:r>
              <w:t>2</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A5549B">
            <w:pPr>
              <w:jc w:val="both"/>
            </w:pPr>
            <w:r w:rsidRPr="005F4327">
              <w:t xml:space="preserve">Промежуточная аттестация: </w:t>
            </w:r>
            <w:r>
              <w:t xml:space="preserve"> </w:t>
            </w:r>
            <w:r w:rsidRPr="005F4327">
              <w:t xml:space="preserve"> </w:t>
            </w:r>
            <w:r w:rsidRPr="00705461">
              <w:t xml:space="preserve">экзамен </w:t>
            </w:r>
            <w:r>
              <w:t xml:space="preserve"> </w:t>
            </w:r>
            <w:r w:rsidRPr="005F4327">
              <w:t xml:space="preserve"> </w:t>
            </w:r>
            <w:r>
              <w:t>с</w:t>
            </w:r>
            <w:r w:rsidRPr="005F4327">
              <w:t xml:space="preserve"> оценкой</w:t>
            </w:r>
          </w:p>
        </w:tc>
        <w:tc>
          <w:tcPr>
            <w:tcW w:w="3083" w:type="dxa"/>
          </w:tcPr>
          <w:p w:rsidR="00591338" w:rsidRPr="005E0EC8" w:rsidRDefault="00591338" w:rsidP="0077065F">
            <w:pPr>
              <w:jc w:val="center"/>
            </w:pPr>
            <w:r>
              <w:t>2</w:t>
            </w:r>
          </w:p>
        </w:tc>
      </w:tr>
      <w:tr w:rsidR="00591338" w:rsidRPr="00773DBC" w:rsidTr="00D941B0">
        <w:tc>
          <w:tcPr>
            <w:tcW w:w="5353" w:type="dxa"/>
            <w:gridSpan w:val="2"/>
          </w:tcPr>
          <w:p w:rsidR="00591338" w:rsidRPr="00A5549B" w:rsidRDefault="00591338" w:rsidP="0077065F">
            <w:pPr>
              <w:jc w:val="both"/>
              <w:rPr>
                <w:b/>
              </w:rPr>
            </w:pPr>
            <w:r w:rsidRPr="00A5549B">
              <w:rPr>
                <w:b/>
              </w:rPr>
              <w:t>Контрольные работы</w:t>
            </w:r>
            <w:r>
              <w:rPr>
                <w:b/>
              </w:rPr>
              <w:t xml:space="preserve"> (</w:t>
            </w:r>
            <w:r w:rsidRPr="00A5549B">
              <w:t>КР</w:t>
            </w:r>
            <w:r>
              <w:rPr>
                <w:b/>
              </w:rPr>
              <w:t>)</w:t>
            </w:r>
          </w:p>
        </w:tc>
        <w:tc>
          <w:tcPr>
            <w:tcW w:w="3083" w:type="dxa"/>
          </w:tcPr>
          <w:p w:rsidR="00591338" w:rsidRPr="005E0EC8" w:rsidRDefault="00591338" w:rsidP="0077065F">
            <w:pPr>
              <w:jc w:val="center"/>
            </w:pPr>
            <w:r>
              <w:t>25</w:t>
            </w:r>
          </w:p>
        </w:tc>
      </w:tr>
      <w:tr w:rsidR="00591338" w:rsidRPr="00773DBC" w:rsidTr="00D941B0">
        <w:tc>
          <w:tcPr>
            <w:tcW w:w="5353" w:type="dxa"/>
            <w:gridSpan w:val="2"/>
          </w:tcPr>
          <w:p w:rsidR="00591338" w:rsidRPr="005F4327" w:rsidRDefault="00591338" w:rsidP="007168E7">
            <w:pPr>
              <w:jc w:val="both"/>
            </w:pPr>
            <w:r w:rsidRPr="005F4327">
              <w:rPr>
                <w:b/>
              </w:rPr>
              <w:t>Самостоятельная работа</w:t>
            </w:r>
            <w:r w:rsidRPr="005F4327">
              <w:t xml:space="preserve"> (СРС)</w:t>
            </w:r>
          </w:p>
        </w:tc>
        <w:tc>
          <w:tcPr>
            <w:tcW w:w="3083" w:type="dxa"/>
          </w:tcPr>
          <w:p w:rsidR="00591338" w:rsidRPr="005E0EC8" w:rsidRDefault="00591338" w:rsidP="007168E7">
            <w:pPr>
              <w:jc w:val="center"/>
            </w:pPr>
            <w:r>
              <w:t>79</w:t>
            </w:r>
          </w:p>
        </w:tc>
      </w:tr>
    </w:tbl>
    <w:p w:rsidR="0077065F" w:rsidRPr="00773DBC" w:rsidRDefault="0077065F" w:rsidP="0077065F">
      <w:pPr>
        <w:jc w:val="both"/>
      </w:pPr>
    </w:p>
    <w:p w:rsidR="0077065F" w:rsidRPr="00773DBC" w:rsidRDefault="0077065F" w:rsidP="0077065F">
      <w:pPr>
        <w:widowControl/>
        <w:autoSpaceDE/>
        <w:autoSpaceDN/>
        <w:adjustRightInd/>
      </w:pPr>
    </w:p>
    <w:p w:rsidR="0077065F" w:rsidRPr="00773DBC" w:rsidRDefault="0077065F"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065F" w:rsidRPr="00773DBC" w:rsidRDefault="0077065F" w:rsidP="0077065F">
      <w:pPr>
        <w:pStyle w:val="a9"/>
        <w:jc w:val="both"/>
        <w:rPr>
          <w:b/>
          <w:i/>
        </w:rPr>
      </w:pPr>
    </w:p>
    <w:p w:rsidR="0077065F" w:rsidRPr="00773DBC" w:rsidRDefault="0077065F" w:rsidP="0077065F">
      <w:pPr>
        <w:pStyle w:val="a9"/>
        <w:numPr>
          <w:ilvl w:val="1"/>
          <w:numId w:val="1"/>
        </w:numPr>
        <w:jc w:val="both"/>
      </w:pPr>
      <w:r w:rsidRPr="00773DBC">
        <w:t>Распределение часов по разделам/темам и видам работы</w:t>
      </w:r>
    </w:p>
    <w:p w:rsidR="0077065F" w:rsidRPr="00773DBC" w:rsidRDefault="0077065F" w:rsidP="0077065F">
      <w:pPr>
        <w:pStyle w:val="a9"/>
        <w:ind w:left="1440"/>
        <w:jc w:val="both"/>
      </w:pPr>
    </w:p>
    <w:p w:rsidR="0077065F" w:rsidRPr="00773DBC" w:rsidRDefault="0077065F" w:rsidP="0077065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DF1B27" w:rsidRPr="00C5331C" w:rsidTr="00D941B0">
        <w:tc>
          <w:tcPr>
            <w:tcW w:w="664"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 п/п</w:t>
            </w:r>
          </w:p>
        </w:tc>
        <w:tc>
          <w:tcPr>
            <w:tcW w:w="2708"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Раздел/тема</w:t>
            </w:r>
          </w:p>
        </w:tc>
        <w:tc>
          <w:tcPr>
            <w:tcW w:w="1360"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Всего час.</w:t>
            </w:r>
          </w:p>
        </w:tc>
        <w:tc>
          <w:tcPr>
            <w:tcW w:w="4839" w:type="dxa"/>
            <w:gridSpan w:val="4"/>
          </w:tcPr>
          <w:p w:rsidR="00DF1B27" w:rsidRPr="00C5331C" w:rsidRDefault="00DF1B27" w:rsidP="00D941B0">
            <w:pPr>
              <w:jc w:val="center"/>
              <w:rPr>
                <w:b/>
              </w:rPr>
            </w:pPr>
            <w:r w:rsidRPr="00C5331C">
              <w:rPr>
                <w:b/>
              </w:rPr>
              <w:t>Виды учебной работы (в часах)</w:t>
            </w:r>
          </w:p>
        </w:tc>
      </w:tr>
      <w:tr w:rsidR="00DF1B27" w:rsidRPr="00C5331C" w:rsidTr="00D941B0">
        <w:tc>
          <w:tcPr>
            <w:tcW w:w="664" w:type="dxa"/>
            <w:vMerge/>
          </w:tcPr>
          <w:p w:rsidR="00DF1B27" w:rsidRPr="00C5331C" w:rsidRDefault="00DF1B27" w:rsidP="00D941B0">
            <w:pPr>
              <w:jc w:val="center"/>
              <w:rPr>
                <w:b/>
              </w:rPr>
            </w:pPr>
          </w:p>
        </w:tc>
        <w:tc>
          <w:tcPr>
            <w:tcW w:w="2708" w:type="dxa"/>
            <w:vMerge/>
          </w:tcPr>
          <w:p w:rsidR="00DF1B27" w:rsidRPr="00C5331C" w:rsidRDefault="00DF1B27" w:rsidP="00D941B0">
            <w:pPr>
              <w:jc w:val="center"/>
              <w:rPr>
                <w:b/>
              </w:rPr>
            </w:pPr>
          </w:p>
        </w:tc>
        <w:tc>
          <w:tcPr>
            <w:tcW w:w="1360" w:type="dxa"/>
            <w:vMerge/>
          </w:tcPr>
          <w:p w:rsidR="00DF1B27" w:rsidRPr="00C5331C" w:rsidRDefault="00DF1B27" w:rsidP="00D941B0">
            <w:pPr>
              <w:jc w:val="center"/>
              <w:rPr>
                <w:b/>
              </w:rPr>
            </w:pPr>
          </w:p>
        </w:tc>
        <w:tc>
          <w:tcPr>
            <w:tcW w:w="2697" w:type="dxa"/>
            <w:gridSpan w:val="3"/>
          </w:tcPr>
          <w:p w:rsidR="00DF1B27" w:rsidRPr="00C5331C" w:rsidRDefault="00DF1B27" w:rsidP="00D941B0">
            <w:pPr>
              <w:jc w:val="center"/>
              <w:rPr>
                <w:b/>
              </w:rPr>
            </w:pPr>
            <w:r w:rsidRPr="00C5331C">
              <w:rPr>
                <w:b/>
              </w:rPr>
              <w:t>Аудиторная работа</w:t>
            </w:r>
          </w:p>
        </w:tc>
        <w:tc>
          <w:tcPr>
            <w:tcW w:w="2142" w:type="dxa"/>
            <w:vMerge w:val="restart"/>
          </w:tcPr>
          <w:p w:rsidR="00DF1B27" w:rsidRPr="00C5331C" w:rsidRDefault="00DF1B27" w:rsidP="00D941B0">
            <w:pPr>
              <w:jc w:val="center"/>
              <w:rPr>
                <w:b/>
              </w:rPr>
            </w:pPr>
            <w:r w:rsidRPr="00C5331C">
              <w:rPr>
                <w:b/>
              </w:rPr>
              <w:t>Самостоятельная работа</w:t>
            </w:r>
          </w:p>
        </w:tc>
      </w:tr>
      <w:tr w:rsidR="00DF1B27" w:rsidRPr="00C5331C" w:rsidTr="00D941B0">
        <w:tc>
          <w:tcPr>
            <w:tcW w:w="664" w:type="dxa"/>
            <w:vMerge/>
          </w:tcPr>
          <w:p w:rsidR="00DF1B27" w:rsidRPr="00C5331C" w:rsidRDefault="00DF1B27" w:rsidP="00D941B0">
            <w:pPr>
              <w:jc w:val="both"/>
            </w:pPr>
          </w:p>
        </w:tc>
        <w:tc>
          <w:tcPr>
            <w:tcW w:w="2708" w:type="dxa"/>
            <w:vMerge/>
          </w:tcPr>
          <w:p w:rsidR="00DF1B27" w:rsidRPr="00C5331C" w:rsidRDefault="00DF1B27" w:rsidP="00D941B0">
            <w:pPr>
              <w:jc w:val="both"/>
            </w:pPr>
          </w:p>
        </w:tc>
        <w:tc>
          <w:tcPr>
            <w:tcW w:w="1360" w:type="dxa"/>
            <w:vMerge/>
          </w:tcPr>
          <w:p w:rsidR="00DF1B27" w:rsidRPr="00C5331C" w:rsidRDefault="00DF1B27" w:rsidP="00D941B0">
            <w:pPr>
              <w:jc w:val="both"/>
            </w:pPr>
          </w:p>
        </w:tc>
        <w:tc>
          <w:tcPr>
            <w:tcW w:w="824" w:type="dxa"/>
          </w:tcPr>
          <w:p w:rsidR="00DF1B27" w:rsidRPr="00C5331C" w:rsidRDefault="00DF1B27" w:rsidP="00D941B0">
            <w:pPr>
              <w:jc w:val="center"/>
              <w:rPr>
                <w:b/>
              </w:rPr>
            </w:pPr>
            <w:r w:rsidRPr="00C5331C">
              <w:rPr>
                <w:b/>
              </w:rPr>
              <w:t>ЛК</w:t>
            </w:r>
          </w:p>
        </w:tc>
        <w:tc>
          <w:tcPr>
            <w:tcW w:w="1035" w:type="dxa"/>
          </w:tcPr>
          <w:p w:rsidR="00DF1B27" w:rsidRPr="00C5331C" w:rsidRDefault="00DF1B27" w:rsidP="00D941B0">
            <w:pPr>
              <w:jc w:val="center"/>
              <w:rPr>
                <w:b/>
              </w:rPr>
            </w:pPr>
            <w:r w:rsidRPr="00C5331C">
              <w:rPr>
                <w:b/>
              </w:rPr>
              <w:t>ПР\</w:t>
            </w:r>
            <w:proofErr w:type="spellStart"/>
            <w:r w:rsidRPr="00C5331C">
              <w:rPr>
                <w:b/>
              </w:rPr>
              <w:t>Лаб</w:t>
            </w:r>
            <w:proofErr w:type="spellEnd"/>
          </w:p>
        </w:tc>
        <w:tc>
          <w:tcPr>
            <w:tcW w:w="838" w:type="dxa"/>
          </w:tcPr>
          <w:p w:rsidR="00DF1B27" w:rsidRPr="00C5331C" w:rsidRDefault="00DF1B27" w:rsidP="00D941B0">
            <w:pPr>
              <w:jc w:val="center"/>
              <w:rPr>
                <w:b/>
              </w:rPr>
            </w:pPr>
            <w:r w:rsidRPr="00C5331C">
              <w:rPr>
                <w:b/>
              </w:rPr>
              <w:t>СЕМ</w:t>
            </w:r>
          </w:p>
        </w:tc>
        <w:tc>
          <w:tcPr>
            <w:tcW w:w="2142" w:type="dxa"/>
            <w:vMerge/>
          </w:tcPr>
          <w:p w:rsidR="00DF1B27" w:rsidRPr="00C5331C" w:rsidRDefault="00DF1B27" w:rsidP="00D941B0">
            <w:pPr>
              <w:jc w:val="both"/>
            </w:pPr>
          </w:p>
        </w:tc>
      </w:tr>
      <w:tr w:rsidR="00DF1B27" w:rsidRPr="00C5331C" w:rsidTr="00D941B0">
        <w:tc>
          <w:tcPr>
            <w:tcW w:w="664" w:type="dxa"/>
          </w:tcPr>
          <w:p w:rsidR="00DF1B27" w:rsidRPr="00C5331C" w:rsidRDefault="00DF1B27" w:rsidP="00D941B0">
            <w:pPr>
              <w:jc w:val="both"/>
            </w:pPr>
            <w:r w:rsidRPr="00C5331C">
              <w:t>1.</w:t>
            </w:r>
          </w:p>
        </w:tc>
        <w:tc>
          <w:tcPr>
            <w:tcW w:w="2708" w:type="dxa"/>
            <w:vAlign w:val="center"/>
          </w:tcPr>
          <w:p w:rsidR="00DF1B27" w:rsidRPr="001212C4" w:rsidRDefault="00DF1B27" w:rsidP="00D941B0">
            <w:r w:rsidRPr="001212C4">
              <w:t xml:space="preserve">Введение в основы теории и методологии дизайн-проектирования. Общие понятия теории и методологии дизайна </w:t>
            </w:r>
          </w:p>
        </w:tc>
        <w:tc>
          <w:tcPr>
            <w:tcW w:w="1360" w:type="dxa"/>
          </w:tcPr>
          <w:p w:rsidR="00DF1B27" w:rsidRPr="00C5331C" w:rsidRDefault="00DF1B27" w:rsidP="00D941B0">
            <w:pPr>
              <w:jc w:val="center"/>
            </w:pPr>
            <w:r>
              <w:t>20</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DF1B27" w:rsidP="00D941B0">
            <w:pPr>
              <w:jc w:val="center"/>
            </w:pPr>
            <w:r>
              <w:t>10</w:t>
            </w:r>
          </w:p>
        </w:tc>
      </w:tr>
      <w:tr w:rsidR="00DF1B27" w:rsidRPr="00C5331C" w:rsidTr="00D941B0">
        <w:tc>
          <w:tcPr>
            <w:tcW w:w="664" w:type="dxa"/>
          </w:tcPr>
          <w:p w:rsidR="00DF1B27" w:rsidRPr="00C5331C" w:rsidRDefault="00DF1B27" w:rsidP="00D941B0">
            <w:r w:rsidRPr="00C5331C">
              <w:t>2</w:t>
            </w:r>
          </w:p>
        </w:tc>
        <w:tc>
          <w:tcPr>
            <w:tcW w:w="2708" w:type="dxa"/>
            <w:vAlign w:val="center"/>
          </w:tcPr>
          <w:p w:rsidR="00DF1B27" w:rsidRPr="001212C4" w:rsidRDefault="00DF1B27" w:rsidP="00D941B0">
            <w:r w:rsidRPr="001212C4">
              <w:t xml:space="preserve">Дизайн как вид деятельности в контексте культуры </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D941B0">
            <w:pPr>
              <w:jc w:val="center"/>
            </w:pPr>
            <w:r>
              <w:t>14</w:t>
            </w:r>
          </w:p>
        </w:tc>
      </w:tr>
      <w:tr w:rsidR="00DF1B27" w:rsidRPr="00C5331C" w:rsidTr="00D941B0">
        <w:tc>
          <w:tcPr>
            <w:tcW w:w="664" w:type="dxa"/>
          </w:tcPr>
          <w:p w:rsidR="00DF1B27" w:rsidRPr="00C5331C" w:rsidRDefault="00DF1B27" w:rsidP="00D941B0">
            <w:r w:rsidRPr="00C5331C">
              <w:t>3.</w:t>
            </w:r>
          </w:p>
        </w:tc>
        <w:tc>
          <w:tcPr>
            <w:tcW w:w="2708" w:type="dxa"/>
            <w:vAlign w:val="center"/>
          </w:tcPr>
          <w:p w:rsidR="00DF1B27" w:rsidRPr="001212C4" w:rsidRDefault="00DF1B27"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4</w:t>
            </w:r>
          </w:p>
        </w:tc>
        <w:tc>
          <w:tcPr>
            <w:tcW w:w="1035" w:type="dxa"/>
          </w:tcPr>
          <w:p w:rsidR="00DF1B27" w:rsidRPr="00C5331C" w:rsidRDefault="00591338" w:rsidP="00D941B0">
            <w:pPr>
              <w:jc w:val="center"/>
            </w:pPr>
            <w:r>
              <w:t>8</w:t>
            </w:r>
          </w:p>
        </w:tc>
        <w:tc>
          <w:tcPr>
            <w:tcW w:w="838" w:type="dxa"/>
          </w:tcPr>
          <w:p w:rsidR="00DF1B27" w:rsidRPr="00C5331C" w:rsidRDefault="00DF1B27" w:rsidP="00D941B0">
            <w:pPr>
              <w:jc w:val="center"/>
            </w:pPr>
          </w:p>
        </w:tc>
        <w:tc>
          <w:tcPr>
            <w:tcW w:w="2142" w:type="dxa"/>
          </w:tcPr>
          <w:p w:rsidR="00DF1B27" w:rsidRPr="00C5331C" w:rsidRDefault="00591338" w:rsidP="00591338">
            <w:pPr>
              <w:jc w:val="center"/>
            </w:pPr>
            <w:r>
              <w:t>18</w:t>
            </w:r>
          </w:p>
        </w:tc>
      </w:tr>
      <w:tr w:rsidR="00DF1B27" w:rsidRPr="00C5331C" w:rsidTr="00D941B0">
        <w:tc>
          <w:tcPr>
            <w:tcW w:w="664" w:type="dxa"/>
          </w:tcPr>
          <w:p w:rsidR="00DF1B27" w:rsidRPr="00C5331C" w:rsidRDefault="00DF1B27" w:rsidP="00D941B0">
            <w:r w:rsidRPr="00C5331C">
              <w:t>.4.</w:t>
            </w:r>
          </w:p>
        </w:tc>
        <w:tc>
          <w:tcPr>
            <w:tcW w:w="2708" w:type="dxa"/>
            <w:vAlign w:val="center"/>
          </w:tcPr>
          <w:p w:rsidR="00DF1B27" w:rsidRPr="001212C4" w:rsidRDefault="00DF1B27" w:rsidP="00D941B0">
            <w:r w:rsidRPr="001212C4">
              <w:t>Семиотика дизайна</w:t>
            </w:r>
          </w:p>
        </w:tc>
        <w:tc>
          <w:tcPr>
            <w:tcW w:w="1360" w:type="dxa"/>
          </w:tcPr>
          <w:p w:rsidR="00DF1B27" w:rsidRPr="00C5331C" w:rsidRDefault="00DF1B27" w:rsidP="00D941B0">
            <w:pPr>
              <w:jc w:val="center"/>
            </w:pPr>
            <w:r>
              <w:t>22</w:t>
            </w:r>
          </w:p>
        </w:tc>
        <w:tc>
          <w:tcPr>
            <w:tcW w:w="824" w:type="dxa"/>
          </w:tcPr>
          <w:p w:rsidR="00DF1B27" w:rsidRPr="00C5331C" w:rsidRDefault="00591338" w:rsidP="00591338">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591338">
            <w:pPr>
              <w:jc w:val="center"/>
            </w:pPr>
            <w:r>
              <w:t xml:space="preserve"> 18</w:t>
            </w:r>
          </w:p>
        </w:tc>
      </w:tr>
      <w:tr w:rsidR="00DF1B27" w:rsidRPr="00C5331C" w:rsidTr="00D941B0">
        <w:tc>
          <w:tcPr>
            <w:tcW w:w="664" w:type="dxa"/>
          </w:tcPr>
          <w:p w:rsidR="00DF1B27" w:rsidRPr="00C5331C" w:rsidRDefault="00DF1B27" w:rsidP="00D941B0">
            <w:r w:rsidRPr="00C5331C">
              <w:t>5.</w:t>
            </w:r>
          </w:p>
        </w:tc>
        <w:tc>
          <w:tcPr>
            <w:tcW w:w="2708" w:type="dxa"/>
            <w:vAlign w:val="center"/>
          </w:tcPr>
          <w:p w:rsidR="00DF1B27" w:rsidRPr="001212C4" w:rsidRDefault="00DF1B27" w:rsidP="00D941B0">
            <w:pPr>
              <w:shd w:val="clear" w:color="auto" w:fill="FFFFFF"/>
            </w:pPr>
            <w:r w:rsidRPr="001212C4">
              <w:t>Пространство как текст, пространство как структура</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D941B0">
            <w:pPr>
              <w:jc w:val="center"/>
            </w:pPr>
            <w:r>
              <w:t>19</w:t>
            </w:r>
          </w:p>
        </w:tc>
      </w:tr>
      <w:tr w:rsidR="00DF1B27" w:rsidRPr="00C5331C" w:rsidTr="00D941B0">
        <w:tc>
          <w:tcPr>
            <w:tcW w:w="664" w:type="dxa"/>
          </w:tcPr>
          <w:p w:rsidR="00DF1B27" w:rsidRPr="00C5331C" w:rsidRDefault="00DF1B27" w:rsidP="00D941B0">
            <w:pPr>
              <w:pStyle w:val="a9"/>
              <w:ind w:left="360"/>
              <w:jc w:val="both"/>
            </w:pPr>
          </w:p>
        </w:tc>
        <w:tc>
          <w:tcPr>
            <w:tcW w:w="2708" w:type="dxa"/>
          </w:tcPr>
          <w:p w:rsidR="00DF1B27" w:rsidRPr="00C5331C" w:rsidRDefault="00DF1B27" w:rsidP="00D941B0">
            <w:pPr>
              <w:jc w:val="both"/>
            </w:pPr>
            <w:r w:rsidRPr="00C5331C">
              <w:t xml:space="preserve">Итого </w:t>
            </w:r>
          </w:p>
        </w:tc>
        <w:tc>
          <w:tcPr>
            <w:tcW w:w="1360" w:type="dxa"/>
          </w:tcPr>
          <w:p w:rsidR="00DF1B27" w:rsidRPr="00591338" w:rsidRDefault="00591338" w:rsidP="00D941B0">
            <w:pPr>
              <w:jc w:val="center"/>
            </w:pPr>
            <w:r w:rsidRPr="00591338">
              <w:t>144</w:t>
            </w:r>
          </w:p>
        </w:tc>
        <w:tc>
          <w:tcPr>
            <w:tcW w:w="824" w:type="dxa"/>
          </w:tcPr>
          <w:p w:rsidR="00DF1B27" w:rsidRPr="00591338" w:rsidRDefault="00591338" w:rsidP="00D941B0">
            <w:pPr>
              <w:jc w:val="center"/>
            </w:pPr>
            <w:r w:rsidRPr="00591338">
              <w:t>12</w:t>
            </w:r>
          </w:p>
        </w:tc>
        <w:tc>
          <w:tcPr>
            <w:tcW w:w="1035" w:type="dxa"/>
          </w:tcPr>
          <w:p w:rsidR="00DF1B27" w:rsidRPr="00591338" w:rsidRDefault="00591338" w:rsidP="00D941B0">
            <w:pPr>
              <w:jc w:val="center"/>
            </w:pPr>
            <w:r w:rsidRPr="00591338">
              <w:t>24</w:t>
            </w:r>
          </w:p>
        </w:tc>
        <w:tc>
          <w:tcPr>
            <w:tcW w:w="838" w:type="dxa"/>
          </w:tcPr>
          <w:p w:rsidR="00DF1B27" w:rsidRPr="00591338" w:rsidRDefault="00DF1B27" w:rsidP="00D941B0">
            <w:pPr>
              <w:jc w:val="center"/>
            </w:pPr>
          </w:p>
        </w:tc>
        <w:tc>
          <w:tcPr>
            <w:tcW w:w="2142" w:type="dxa"/>
          </w:tcPr>
          <w:p w:rsidR="00DF1B27" w:rsidRPr="00591338" w:rsidRDefault="00591338" w:rsidP="00D941B0">
            <w:pPr>
              <w:jc w:val="center"/>
            </w:pPr>
            <w:r w:rsidRPr="00591338">
              <w:t>79</w:t>
            </w:r>
          </w:p>
        </w:tc>
      </w:tr>
    </w:tbl>
    <w:p w:rsidR="0077065F" w:rsidRPr="00773DBC" w:rsidRDefault="0077065F" w:rsidP="0077065F">
      <w:pPr>
        <w:ind w:left="360"/>
        <w:jc w:val="both"/>
      </w:pPr>
      <w:r w:rsidRPr="00773DBC">
        <w:t>*- в интерактивной форме</w:t>
      </w:r>
    </w:p>
    <w:p w:rsidR="0077065F" w:rsidRPr="00773DBC" w:rsidRDefault="0077065F" w:rsidP="0077065F">
      <w:pPr>
        <w:jc w:val="both"/>
      </w:pPr>
    </w:p>
    <w:p w:rsidR="0077065F" w:rsidRPr="00AC1545" w:rsidRDefault="0077065F" w:rsidP="0077065F">
      <w:pPr>
        <w:pStyle w:val="a9"/>
        <w:numPr>
          <w:ilvl w:val="1"/>
          <w:numId w:val="1"/>
        </w:numPr>
        <w:jc w:val="both"/>
        <w:rPr>
          <w:b/>
        </w:rPr>
      </w:pPr>
      <w:r w:rsidRPr="00AC1545">
        <w:rPr>
          <w:b/>
        </w:rPr>
        <w:t>Программа дисциплины</w:t>
      </w:r>
      <w:r w:rsidR="00220C6E">
        <w:rPr>
          <w:b/>
        </w:rPr>
        <w:t>,</w:t>
      </w:r>
      <w:r w:rsidRPr="00AC1545">
        <w:rPr>
          <w:b/>
        </w:rPr>
        <w:t xml:space="preserve"> структурированная по темам / разделам</w:t>
      </w:r>
    </w:p>
    <w:p w:rsidR="0077065F" w:rsidRPr="00773DBC" w:rsidRDefault="0077065F" w:rsidP="0077065F">
      <w:pPr>
        <w:pStyle w:val="a9"/>
        <w:ind w:left="1440"/>
        <w:jc w:val="center"/>
      </w:pPr>
    </w:p>
    <w:p w:rsidR="0077065F" w:rsidRPr="00220C6E" w:rsidRDefault="0077065F" w:rsidP="00220C6E">
      <w:pPr>
        <w:pStyle w:val="a9"/>
        <w:numPr>
          <w:ilvl w:val="2"/>
          <w:numId w:val="1"/>
        </w:numPr>
        <w:rPr>
          <w:b/>
        </w:rPr>
      </w:pPr>
      <w:r w:rsidRPr="00220C6E">
        <w:rPr>
          <w:b/>
        </w:rPr>
        <w:t>Содержание лекционного курса</w:t>
      </w:r>
    </w:p>
    <w:p w:rsidR="00AC1545" w:rsidRPr="00773DBC" w:rsidRDefault="00AC1545" w:rsidP="0077065F">
      <w:pPr>
        <w:pStyle w:val="a9"/>
        <w:ind w:left="0"/>
        <w:jc w:val="center"/>
      </w:pPr>
    </w:p>
    <w:tbl>
      <w:tblPr>
        <w:tblStyle w:val="a8"/>
        <w:tblW w:w="0" w:type="auto"/>
        <w:tblLook w:val="04A0" w:firstRow="1" w:lastRow="0" w:firstColumn="1" w:lastColumn="0" w:noHBand="0" w:noVBand="1"/>
      </w:tblPr>
      <w:tblGrid>
        <w:gridCol w:w="817"/>
        <w:gridCol w:w="2977"/>
        <w:gridCol w:w="5777"/>
      </w:tblGrid>
      <w:tr w:rsidR="0028766D" w:rsidRPr="00AC1545" w:rsidTr="00D941B0">
        <w:tc>
          <w:tcPr>
            <w:tcW w:w="817" w:type="dxa"/>
          </w:tcPr>
          <w:p w:rsidR="0028766D" w:rsidRPr="00302763" w:rsidRDefault="0028766D" w:rsidP="00D941B0">
            <w:pPr>
              <w:jc w:val="center"/>
              <w:rPr>
                <w:b/>
              </w:rPr>
            </w:pPr>
            <w:r w:rsidRPr="00302763">
              <w:rPr>
                <w:b/>
              </w:rPr>
              <w:t>№ п/п</w:t>
            </w:r>
          </w:p>
        </w:tc>
        <w:tc>
          <w:tcPr>
            <w:tcW w:w="2977" w:type="dxa"/>
          </w:tcPr>
          <w:p w:rsidR="0028766D" w:rsidRPr="00302763" w:rsidRDefault="0028766D" w:rsidP="00D941B0">
            <w:pPr>
              <w:jc w:val="center"/>
              <w:rPr>
                <w:b/>
              </w:rPr>
            </w:pPr>
            <w:r w:rsidRPr="00302763">
              <w:rPr>
                <w:b/>
              </w:rPr>
              <w:t>Наименование темы (раздела) дисциплины</w:t>
            </w:r>
          </w:p>
        </w:tc>
        <w:tc>
          <w:tcPr>
            <w:tcW w:w="5777" w:type="dxa"/>
          </w:tcPr>
          <w:p w:rsidR="0028766D" w:rsidRPr="00302763" w:rsidRDefault="0028766D" w:rsidP="00D941B0">
            <w:pPr>
              <w:jc w:val="center"/>
              <w:rPr>
                <w:b/>
              </w:rPr>
            </w:pPr>
            <w:r w:rsidRPr="00302763">
              <w:rPr>
                <w:b/>
              </w:rPr>
              <w:t>Содержание темы (раздела) дисциплины</w:t>
            </w:r>
          </w:p>
        </w:tc>
      </w:tr>
      <w:tr w:rsidR="0028766D" w:rsidRPr="00AC1545" w:rsidTr="00D941B0">
        <w:tc>
          <w:tcPr>
            <w:tcW w:w="817" w:type="dxa"/>
          </w:tcPr>
          <w:p w:rsidR="0028766D" w:rsidRPr="00AC1545" w:rsidRDefault="0028766D" w:rsidP="0028766D">
            <w:pPr>
              <w:pStyle w:val="a9"/>
              <w:numPr>
                <w:ilvl w:val="0"/>
                <w:numId w:val="2"/>
              </w:numPr>
              <w:jc w:val="center"/>
            </w:pPr>
          </w:p>
        </w:tc>
        <w:tc>
          <w:tcPr>
            <w:tcW w:w="2977" w:type="dxa"/>
            <w:vAlign w:val="center"/>
          </w:tcPr>
          <w:p w:rsidR="0028766D" w:rsidRPr="001212C4" w:rsidRDefault="0028766D" w:rsidP="00D941B0">
            <w:r w:rsidRPr="001212C4">
              <w:t xml:space="preserve">Введение в основы теории и методологии дизайн-проектирования. Общие понятия теории и методологии дизайна </w:t>
            </w:r>
          </w:p>
        </w:tc>
        <w:tc>
          <w:tcPr>
            <w:tcW w:w="5777" w:type="dxa"/>
          </w:tcPr>
          <w:p w:rsidR="0028766D" w:rsidRDefault="0028766D" w:rsidP="003578DE">
            <w:pPr>
              <w:widowControl/>
              <w:autoSpaceDE/>
              <w:autoSpaceDN/>
              <w:adjustRightInd/>
              <w:ind w:left="354"/>
              <w:jc w:val="both"/>
            </w:pPr>
            <w:r>
              <w:t xml:space="preserve">Понятие «дизайн». Этимология, происхождение, использование и эволюция термина. </w:t>
            </w:r>
          </w:p>
          <w:p w:rsidR="0028766D" w:rsidRPr="003E2180" w:rsidRDefault="0028766D" w:rsidP="003578DE">
            <w:pPr>
              <w:widowControl/>
              <w:autoSpaceDE/>
              <w:autoSpaceDN/>
              <w:adjustRightInd/>
              <w:ind w:left="354"/>
              <w:jc w:val="both"/>
            </w:pPr>
            <w:r w:rsidRPr="003E2180">
              <w:t>Понятия «методология», «метод», «теория». Методы исследования. Классификация методов познания на теоретические и эмпирические.</w:t>
            </w:r>
          </w:p>
          <w:p w:rsidR="0028766D" w:rsidRDefault="0028766D" w:rsidP="003578DE">
            <w:pPr>
              <w:widowControl/>
              <w:autoSpaceDE/>
              <w:autoSpaceDN/>
              <w:adjustRightInd/>
              <w:ind w:left="354"/>
              <w:jc w:val="both"/>
            </w:pPr>
            <w:r>
              <w:t>Теоретические методы познания. Применение теоретических методов познания в дизайн-проектировании.</w:t>
            </w:r>
          </w:p>
          <w:p w:rsidR="0028766D" w:rsidRDefault="0028766D" w:rsidP="003578DE">
            <w:pPr>
              <w:widowControl/>
              <w:autoSpaceDE/>
              <w:autoSpaceDN/>
              <w:adjustRightInd/>
              <w:ind w:left="354"/>
              <w:jc w:val="both"/>
            </w:pPr>
            <w:r>
              <w:t>Эмпирические методы познания. Использование эмпирических методов в дизайн-проектировании.</w:t>
            </w:r>
          </w:p>
          <w:p w:rsidR="0028766D" w:rsidRDefault="00482D38" w:rsidP="003578DE">
            <w:pPr>
              <w:widowControl/>
              <w:autoSpaceDE/>
              <w:autoSpaceDN/>
              <w:adjustRightInd/>
              <w:ind w:left="354"/>
              <w:jc w:val="both"/>
            </w:pPr>
            <w:r>
              <w:t>Н</w:t>
            </w:r>
            <w:r w:rsidR="0028766D">
              <w:t>аучные методы, применяемые в дизайне.</w:t>
            </w:r>
          </w:p>
          <w:p w:rsidR="0028766D" w:rsidRPr="00AC1545" w:rsidRDefault="0028766D" w:rsidP="0028766D">
            <w:pPr>
              <w:widowControl/>
              <w:autoSpaceDE/>
              <w:autoSpaceDN/>
              <w:adjustRightInd/>
              <w:ind w:left="638"/>
              <w:jc w:val="both"/>
              <w:rPr>
                <w:color w:val="0D0D0D"/>
              </w:rPr>
            </w:pP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t xml:space="preserve">Дизайн как вид деятельности в контексте культуры </w:t>
            </w:r>
          </w:p>
        </w:tc>
        <w:tc>
          <w:tcPr>
            <w:tcW w:w="5777" w:type="dxa"/>
          </w:tcPr>
          <w:p w:rsidR="0028766D" w:rsidRDefault="0028766D" w:rsidP="00D941B0">
            <w:pPr>
              <w:jc w:val="both"/>
            </w:pPr>
          </w:p>
          <w:p w:rsidR="0028766D" w:rsidRDefault="0028766D" w:rsidP="003578DE">
            <w:pPr>
              <w:widowControl/>
              <w:autoSpaceDE/>
              <w:autoSpaceDN/>
              <w:adjustRightInd/>
              <w:ind w:left="360"/>
              <w:jc w:val="both"/>
            </w:pPr>
            <w:r>
              <w:t>Специфика дизайна как деятельности в сравнении с искусством, наукой, техническими дисциплинами.</w:t>
            </w:r>
          </w:p>
          <w:p w:rsidR="0028766D" w:rsidRDefault="0028766D" w:rsidP="003578DE">
            <w:pPr>
              <w:widowControl/>
              <w:autoSpaceDE/>
              <w:autoSpaceDN/>
              <w:adjustRightInd/>
              <w:ind w:left="360"/>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w:t>
            </w:r>
            <w:proofErr w:type="spellStart"/>
            <w:r>
              <w:t>фунцкии</w:t>
            </w:r>
            <w:proofErr w:type="spellEnd"/>
            <w:r>
              <w:t xml:space="preserve"> дизайна в </w:t>
            </w:r>
            <w:proofErr w:type="spellStart"/>
            <w:r>
              <w:t>стилеобразовании</w:t>
            </w:r>
            <w:proofErr w:type="spellEnd"/>
            <w:r>
              <w:t xml:space="preserve">. </w:t>
            </w:r>
          </w:p>
          <w:p w:rsidR="0028766D" w:rsidRDefault="0028766D" w:rsidP="003578DE">
            <w:pPr>
              <w:widowControl/>
              <w:autoSpaceDE/>
              <w:autoSpaceDN/>
              <w:adjustRightInd/>
              <w:ind w:left="360"/>
              <w:jc w:val="both"/>
            </w:pPr>
            <w:r>
              <w:t xml:space="preserve">Теория классификации стилей В.И. Жуковского. Универсальность и возможность использования в дизайне. </w:t>
            </w:r>
          </w:p>
          <w:p w:rsidR="0028766D" w:rsidRPr="00AC1545" w:rsidRDefault="0028766D" w:rsidP="0028766D">
            <w:pPr>
              <w:widowControl/>
              <w:autoSpaceDE/>
              <w:autoSpaceDN/>
              <w:adjustRightInd/>
              <w:ind w:left="720"/>
              <w:jc w:val="both"/>
              <w:rPr>
                <w:color w:val="0D0D0D"/>
              </w:rPr>
            </w:pP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Pr>
          <w:p w:rsidR="0028766D" w:rsidRPr="00C419E2" w:rsidRDefault="0028766D" w:rsidP="003578DE">
            <w:pPr>
              <w:widowControl/>
              <w:autoSpaceDE/>
              <w:autoSpaceDN/>
              <w:adjustRightInd/>
              <w:ind w:left="354"/>
              <w:jc w:val="both"/>
            </w:pPr>
            <w:r>
              <w:t>Приемы и методология традиционного анализа объектов материальной культуры и постмодернизм как новейшая философия искусства.</w:t>
            </w:r>
          </w:p>
          <w:p w:rsidR="0028766D" w:rsidRPr="00AC1545" w:rsidRDefault="0028766D" w:rsidP="003578DE">
            <w:pPr>
              <w:widowControl/>
              <w:autoSpaceDE/>
              <w:autoSpaceDN/>
              <w:adjustRightInd/>
              <w:ind w:left="354"/>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t>Семиотика дизайна</w:t>
            </w:r>
          </w:p>
        </w:tc>
        <w:tc>
          <w:tcPr>
            <w:tcW w:w="5777" w:type="dxa"/>
          </w:tcPr>
          <w:p w:rsidR="0028766D" w:rsidRPr="003B3377" w:rsidRDefault="0028766D" w:rsidP="003578DE">
            <w:pPr>
              <w:widowControl/>
              <w:autoSpaceDE/>
              <w:autoSpaceDN/>
              <w:adjustRightInd/>
              <w:ind w:left="354"/>
              <w:jc w:val="both"/>
            </w:pPr>
            <w:r w:rsidRPr="003B3377">
              <w:t>Семиология и семиотика: предмет, объект, цели и задачи.</w:t>
            </w:r>
            <w:r>
              <w:t xml:space="preserve"> Семантика. Семантическое поле.</w:t>
            </w:r>
          </w:p>
          <w:p w:rsidR="0028766D" w:rsidRPr="003B3377" w:rsidRDefault="0028766D" w:rsidP="003578DE">
            <w:pPr>
              <w:widowControl/>
              <w:autoSpaceDE/>
              <w:autoSpaceDN/>
              <w:adjustRightInd/>
              <w:ind w:left="354"/>
              <w:jc w:val="both"/>
            </w:pPr>
            <w:r w:rsidRPr="003B3377">
              <w:t>Семиотическая типология видов искусства.</w:t>
            </w:r>
            <w:r>
              <w:t xml:space="preserve"> Место дизайна в семиотической типологии.</w:t>
            </w:r>
          </w:p>
          <w:p w:rsidR="0028766D" w:rsidRPr="003B3377" w:rsidRDefault="0028766D" w:rsidP="003578DE">
            <w:pPr>
              <w:widowControl/>
              <w:autoSpaceDE/>
              <w:autoSpaceDN/>
              <w:adjustRightInd/>
              <w:ind w:left="354"/>
              <w:jc w:val="both"/>
            </w:pPr>
            <w:r>
              <w:t>Категории знака и символа. Означаемое и означающее.</w:t>
            </w:r>
          </w:p>
          <w:p w:rsidR="0028766D" w:rsidRDefault="0028766D" w:rsidP="003578DE">
            <w:pPr>
              <w:widowControl/>
              <w:autoSpaceDE/>
              <w:autoSpaceDN/>
              <w:adjustRightInd/>
              <w:ind w:left="354"/>
              <w:jc w:val="both"/>
            </w:pPr>
            <w:r>
              <w:t>Классификация</w:t>
            </w:r>
            <w:r w:rsidRPr="003B3377">
              <w:t xml:space="preserve"> знаковых систем на индексные и иконические.</w:t>
            </w:r>
          </w:p>
          <w:p w:rsidR="0028766D" w:rsidRPr="00AC1545" w:rsidRDefault="0028766D" w:rsidP="003578DE">
            <w:pPr>
              <w:widowControl/>
              <w:autoSpaceDE/>
              <w:autoSpaceDN/>
              <w:adjustRightInd/>
              <w:ind w:left="354"/>
              <w:jc w:val="both"/>
            </w:pPr>
            <w:r>
              <w:t xml:space="preserve">Архетип и </w:t>
            </w:r>
            <w:proofErr w:type="spellStart"/>
            <w:r>
              <w:t>архетипика</w:t>
            </w:r>
            <w:proofErr w:type="spellEnd"/>
            <w:r>
              <w:t xml:space="preserve"> в архитектуре и дизайне. Пространственный архетип.</w:t>
            </w: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pPr>
              <w:shd w:val="clear" w:color="auto" w:fill="FFFFFF"/>
            </w:pPr>
            <w:r w:rsidRPr="001212C4">
              <w:t>Пространство как текст, пространство как структура</w:t>
            </w:r>
          </w:p>
        </w:tc>
        <w:tc>
          <w:tcPr>
            <w:tcW w:w="5777" w:type="dxa"/>
          </w:tcPr>
          <w:p w:rsidR="0028766D" w:rsidRPr="00D85757" w:rsidRDefault="0028766D" w:rsidP="00D941B0">
            <w:pPr>
              <w:jc w:val="both"/>
            </w:pPr>
          </w:p>
          <w:p w:rsidR="0028766D" w:rsidRDefault="0028766D" w:rsidP="003578DE">
            <w:pPr>
              <w:widowControl/>
              <w:autoSpaceDE/>
              <w:autoSpaceDN/>
              <w:adjustRightInd/>
              <w:ind w:left="360"/>
              <w:jc w:val="both"/>
            </w:pPr>
            <w:r>
              <w:t xml:space="preserve">Понятие структуры в современной философии. Структура в теории дизайна. </w:t>
            </w:r>
          </w:p>
          <w:p w:rsidR="0028766D" w:rsidRPr="00AC1545" w:rsidRDefault="0028766D" w:rsidP="003578DE">
            <w:pPr>
              <w:widowControl/>
              <w:autoSpaceDE/>
              <w:autoSpaceDN/>
              <w:adjustRightInd/>
              <w:ind w:left="360"/>
              <w:jc w:val="both"/>
            </w:pPr>
            <w:r>
              <w:t xml:space="preserve">Текст. Этимология и значения определения. Понятия гипертекста и </w:t>
            </w:r>
            <w:proofErr w:type="spellStart"/>
            <w:r>
              <w:t>интертекстуальности</w:t>
            </w:r>
            <w:proofErr w:type="spellEnd"/>
            <w:r>
              <w:t xml:space="preserve"> в дизайне. Текст как знаковая структура. </w:t>
            </w:r>
          </w:p>
        </w:tc>
      </w:tr>
    </w:tbl>
    <w:p w:rsidR="0077065F" w:rsidRPr="00773DBC" w:rsidRDefault="0077065F" w:rsidP="0077065F">
      <w:pPr>
        <w:jc w:val="center"/>
      </w:pPr>
    </w:p>
    <w:p w:rsidR="0077065F" w:rsidRPr="00220C6E" w:rsidRDefault="0077065F" w:rsidP="00220C6E">
      <w:pPr>
        <w:pStyle w:val="a9"/>
        <w:numPr>
          <w:ilvl w:val="2"/>
          <w:numId w:val="1"/>
        </w:numPr>
        <w:rPr>
          <w:b/>
        </w:rPr>
      </w:pPr>
      <w:r w:rsidRPr="00220C6E">
        <w:rPr>
          <w:b/>
        </w:rPr>
        <w:t xml:space="preserve">Содержание </w:t>
      </w:r>
      <w:r w:rsidR="007563D4" w:rsidRPr="00220C6E">
        <w:rPr>
          <w:b/>
        </w:rPr>
        <w:t>семинарских</w:t>
      </w:r>
      <w:r w:rsidRPr="00220C6E">
        <w:rPr>
          <w:b/>
        </w:rPr>
        <w:t xml:space="preserve"> занятий</w:t>
      </w:r>
    </w:p>
    <w:p w:rsidR="00302763" w:rsidRDefault="00302763" w:rsidP="0077065F">
      <w:pPr>
        <w:jc w:val="center"/>
      </w:pPr>
    </w:p>
    <w:p w:rsidR="00302763" w:rsidRPr="00773DBC" w:rsidRDefault="00302763" w:rsidP="0077065F">
      <w:pPr>
        <w:jc w:val="center"/>
      </w:pPr>
    </w:p>
    <w:tbl>
      <w:tblPr>
        <w:tblStyle w:val="a8"/>
        <w:tblW w:w="0" w:type="auto"/>
        <w:tblLook w:val="04A0" w:firstRow="1" w:lastRow="0" w:firstColumn="1" w:lastColumn="0" w:noHBand="0" w:noVBand="1"/>
      </w:tblPr>
      <w:tblGrid>
        <w:gridCol w:w="817"/>
        <w:gridCol w:w="2977"/>
        <w:gridCol w:w="5777"/>
      </w:tblGrid>
      <w:tr w:rsidR="0028766D" w:rsidRPr="00AC1545" w:rsidTr="00D941B0">
        <w:tc>
          <w:tcPr>
            <w:tcW w:w="817" w:type="dxa"/>
          </w:tcPr>
          <w:p w:rsidR="0028766D" w:rsidRPr="00302763" w:rsidRDefault="0028766D" w:rsidP="00D941B0">
            <w:pPr>
              <w:jc w:val="center"/>
              <w:rPr>
                <w:b/>
              </w:rPr>
            </w:pPr>
            <w:r w:rsidRPr="00302763">
              <w:rPr>
                <w:b/>
              </w:rPr>
              <w:t>№ п/п</w:t>
            </w:r>
          </w:p>
        </w:tc>
        <w:tc>
          <w:tcPr>
            <w:tcW w:w="2977" w:type="dxa"/>
          </w:tcPr>
          <w:p w:rsidR="0028766D" w:rsidRPr="00302763" w:rsidRDefault="0028766D" w:rsidP="00D941B0">
            <w:pPr>
              <w:jc w:val="center"/>
              <w:rPr>
                <w:b/>
              </w:rPr>
            </w:pPr>
            <w:r w:rsidRPr="00302763">
              <w:rPr>
                <w:b/>
              </w:rPr>
              <w:t>Наименование темы (раздела) дисциплины</w:t>
            </w:r>
          </w:p>
        </w:tc>
        <w:tc>
          <w:tcPr>
            <w:tcW w:w="5777" w:type="dxa"/>
          </w:tcPr>
          <w:p w:rsidR="0028766D" w:rsidRPr="00302763" w:rsidRDefault="0028766D" w:rsidP="00D941B0">
            <w:pPr>
              <w:jc w:val="center"/>
              <w:rPr>
                <w:b/>
              </w:rPr>
            </w:pPr>
            <w:r w:rsidRPr="00302763">
              <w:rPr>
                <w:b/>
              </w:rPr>
              <w:t>Содержание темы (раздела) дисциплины</w:t>
            </w:r>
          </w:p>
        </w:tc>
      </w:tr>
      <w:tr w:rsidR="0028766D" w:rsidRPr="00AC1545" w:rsidTr="00D941B0">
        <w:tc>
          <w:tcPr>
            <w:tcW w:w="817" w:type="dxa"/>
          </w:tcPr>
          <w:p w:rsidR="0028766D" w:rsidRPr="00AC1545" w:rsidRDefault="003578DE" w:rsidP="003578DE">
            <w:pPr>
              <w:ind w:left="360"/>
              <w:jc w:val="center"/>
            </w:pPr>
            <w:r>
              <w:t>1.</w:t>
            </w:r>
          </w:p>
        </w:tc>
        <w:tc>
          <w:tcPr>
            <w:tcW w:w="2977" w:type="dxa"/>
            <w:vAlign w:val="center"/>
          </w:tcPr>
          <w:p w:rsidR="0028766D" w:rsidRPr="001212C4" w:rsidRDefault="0028766D" w:rsidP="00D941B0">
            <w:r w:rsidRPr="001212C4">
              <w:t xml:space="preserve">Введение в основы теории и методологии дизайн-проектирования. Общие понятия теории и методологии дизайна </w:t>
            </w:r>
          </w:p>
        </w:tc>
        <w:tc>
          <w:tcPr>
            <w:tcW w:w="5777" w:type="dxa"/>
          </w:tcPr>
          <w:p w:rsidR="0028766D" w:rsidRPr="003578DE" w:rsidRDefault="0028766D" w:rsidP="003578DE">
            <w:pPr>
              <w:widowControl/>
              <w:autoSpaceDE/>
              <w:autoSpaceDN/>
              <w:adjustRightInd/>
              <w:ind w:left="354"/>
              <w:jc w:val="both"/>
            </w:pPr>
            <w:r w:rsidRPr="003578DE">
              <w:t xml:space="preserve">Методы коллективной работы: «мозговой штурм», дельфийский метод, </w:t>
            </w:r>
            <w:proofErr w:type="spellStart"/>
            <w:r w:rsidRPr="003578DE">
              <w:t>синектический</w:t>
            </w:r>
            <w:proofErr w:type="spellEnd"/>
            <w:r w:rsidRPr="003578DE">
              <w:t xml:space="preserve"> метод.</w:t>
            </w:r>
          </w:p>
          <w:p w:rsidR="0028766D" w:rsidRPr="003578DE" w:rsidRDefault="0028766D" w:rsidP="003578DE">
            <w:pPr>
              <w:widowControl/>
              <w:autoSpaceDE/>
              <w:autoSpaceDN/>
              <w:adjustRightInd/>
              <w:ind w:left="354"/>
              <w:jc w:val="both"/>
            </w:pPr>
            <w:r w:rsidRPr="003578DE">
              <w:t>Эвристический метод. Роль озарения и интуиции в работе дизайнера. Методология дизайн-проектирования С.К. Саркисова.</w:t>
            </w:r>
          </w:p>
          <w:p w:rsidR="0028766D" w:rsidRPr="003578DE" w:rsidRDefault="0028766D" w:rsidP="003578DE">
            <w:pPr>
              <w:widowControl/>
              <w:autoSpaceDE/>
              <w:autoSpaceDN/>
              <w:adjustRightInd/>
              <w:ind w:left="354"/>
              <w:jc w:val="both"/>
            </w:pPr>
            <w:r w:rsidRPr="003578DE">
              <w:t>Методология дизайн-проектирования В.Н. Ткачева: этапы становления дизайн-проекта.</w:t>
            </w:r>
          </w:p>
          <w:p w:rsidR="0028766D" w:rsidRPr="003578DE" w:rsidRDefault="0028766D" w:rsidP="003578DE">
            <w:pPr>
              <w:widowControl/>
              <w:autoSpaceDE/>
              <w:autoSpaceDN/>
              <w:adjustRightInd/>
              <w:ind w:left="354"/>
              <w:jc w:val="both"/>
            </w:pPr>
            <w:r w:rsidRPr="003578DE">
              <w:t>Методология дизайн-проектирования В.Н. Ткачева: специфика коммуникации дизайнера и заказчика.</w:t>
            </w:r>
          </w:p>
          <w:p w:rsidR="0028766D" w:rsidRPr="003578DE" w:rsidRDefault="0028766D" w:rsidP="003578DE">
            <w:pPr>
              <w:widowControl/>
              <w:autoSpaceDE/>
              <w:autoSpaceDN/>
              <w:adjustRightInd/>
              <w:ind w:left="354"/>
              <w:jc w:val="both"/>
            </w:pPr>
            <w:r w:rsidRPr="003578DE">
              <w:t>Методы выхода из тупиковых ситуаций (конвергенция и трансформация проектной задачи, формулировка проектной задачи).</w:t>
            </w:r>
          </w:p>
          <w:p w:rsidR="0028766D" w:rsidRPr="00AC1545" w:rsidRDefault="0028766D" w:rsidP="00D941B0">
            <w:pPr>
              <w:rPr>
                <w:color w:val="0D0D0D"/>
              </w:rPr>
            </w:pPr>
          </w:p>
        </w:tc>
      </w:tr>
      <w:tr w:rsidR="0028766D" w:rsidRPr="00AC1545" w:rsidTr="00D941B0">
        <w:tc>
          <w:tcPr>
            <w:tcW w:w="817" w:type="dxa"/>
          </w:tcPr>
          <w:p w:rsidR="0028766D" w:rsidRPr="00AC1545" w:rsidRDefault="003578DE" w:rsidP="003578DE">
            <w:pPr>
              <w:ind w:left="360"/>
              <w:jc w:val="both"/>
            </w:pPr>
            <w:r>
              <w:t>2.</w:t>
            </w:r>
          </w:p>
        </w:tc>
        <w:tc>
          <w:tcPr>
            <w:tcW w:w="2977" w:type="dxa"/>
            <w:vAlign w:val="center"/>
          </w:tcPr>
          <w:p w:rsidR="0028766D" w:rsidRPr="001212C4" w:rsidRDefault="0028766D" w:rsidP="00D941B0">
            <w:r w:rsidRPr="001212C4">
              <w:t xml:space="preserve">Дизайн как вид деятельности в контексте культуры </w:t>
            </w:r>
          </w:p>
        </w:tc>
        <w:tc>
          <w:tcPr>
            <w:tcW w:w="5777" w:type="dxa"/>
          </w:tcPr>
          <w:p w:rsidR="0028766D" w:rsidRPr="003578DE" w:rsidRDefault="0028766D" w:rsidP="003578DE">
            <w:pPr>
              <w:widowControl/>
              <w:autoSpaceDE/>
              <w:autoSpaceDN/>
              <w:adjustRightInd/>
              <w:ind w:left="360"/>
              <w:jc w:val="both"/>
            </w:pPr>
            <w:r w:rsidRPr="003578DE">
              <w:t>Сущность определения «художественный образ». Философские категории «</w:t>
            </w:r>
            <w:proofErr w:type="spellStart"/>
            <w:r w:rsidRPr="003578DE">
              <w:t>абсолют</w:t>
            </w:r>
            <w:proofErr w:type="spellEnd"/>
            <w:r w:rsidRPr="003578DE">
              <w:t>», «субстанция», «акциденция», «эманация», «</w:t>
            </w:r>
            <w:proofErr w:type="spellStart"/>
            <w:r w:rsidRPr="003578DE">
              <w:t>имманация</w:t>
            </w:r>
            <w:proofErr w:type="spellEnd"/>
            <w:r w:rsidRPr="003578DE">
              <w:t>», «религия», «идеология». Возможность воплощения художественного образа в дизайне при его утилитарной функции.</w:t>
            </w:r>
          </w:p>
          <w:p w:rsidR="0028766D" w:rsidRPr="003578DE" w:rsidRDefault="0028766D" w:rsidP="003578DE">
            <w:pPr>
              <w:widowControl/>
              <w:autoSpaceDE/>
              <w:autoSpaceDN/>
              <w:adjustRightInd/>
              <w:ind w:left="360"/>
              <w:jc w:val="both"/>
            </w:pPr>
            <w:r w:rsidRPr="003578DE">
              <w:t xml:space="preserve">Философия дизайна. Социально-антропологический проблемы (на основе концепции Н.Н. </w:t>
            </w:r>
            <w:proofErr w:type="spellStart"/>
            <w:r w:rsidRPr="003578DE">
              <w:t>Мосоровой</w:t>
            </w:r>
            <w:proofErr w:type="spellEnd"/>
            <w:r w:rsidRPr="003578DE">
              <w:t>).</w:t>
            </w:r>
          </w:p>
          <w:p w:rsidR="0028766D" w:rsidRPr="00AC1545" w:rsidRDefault="0028766D" w:rsidP="00D941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0D0D0D"/>
              </w:rPr>
            </w:pPr>
          </w:p>
        </w:tc>
      </w:tr>
      <w:tr w:rsidR="0028766D" w:rsidRPr="00AC1545" w:rsidTr="00D941B0">
        <w:tc>
          <w:tcPr>
            <w:tcW w:w="817" w:type="dxa"/>
          </w:tcPr>
          <w:p w:rsidR="0028766D" w:rsidRPr="00AC1545" w:rsidRDefault="003578DE" w:rsidP="003578DE">
            <w:pPr>
              <w:ind w:left="360"/>
              <w:jc w:val="both"/>
            </w:pPr>
            <w:r>
              <w:t>3.</w:t>
            </w:r>
          </w:p>
        </w:tc>
        <w:tc>
          <w:tcPr>
            <w:tcW w:w="2977" w:type="dxa"/>
            <w:vAlign w:val="center"/>
          </w:tcPr>
          <w:p w:rsidR="0028766D" w:rsidRPr="001212C4" w:rsidRDefault="0028766D"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Pr>
          <w:p w:rsidR="0028766D" w:rsidRPr="002C04A2" w:rsidRDefault="0028766D" w:rsidP="003578DE">
            <w:pPr>
              <w:widowControl/>
              <w:autoSpaceDE/>
              <w:autoSpaceDN/>
              <w:adjustRightInd/>
              <w:jc w:val="both"/>
            </w:pPr>
          </w:p>
          <w:p w:rsidR="0028766D" w:rsidRPr="003578DE" w:rsidRDefault="0028766D" w:rsidP="003578DE">
            <w:pPr>
              <w:widowControl/>
              <w:autoSpaceDE/>
              <w:autoSpaceDN/>
              <w:adjustRightInd/>
              <w:ind w:left="360"/>
              <w:jc w:val="both"/>
            </w:pPr>
            <w:r w:rsidRPr="003578DE">
              <w:t xml:space="preserve">Рефлексия, игра и ирония в современной проектной практике. </w:t>
            </w:r>
          </w:p>
          <w:p w:rsidR="0028766D" w:rsidRPr="003578DE" w:rsidRDefault="0028766D" w:rsidP="003578DE">
            <w:pPr>
              <w:widowControl/>
              <w:autoSpaceDE/>
              <w:autoSpaceDN/>
              <w:adjustRightInd/>
              <w:ind w:left="360"/>
              <w:jc w:val="both"/>
            </w:pPr>
            <w:r w:rsidRPr="003578DE">
              <w:t>Китч. Сложность понимания и трактовки. Традиционный и постмодернистский взгляд на проблему.</w:t>
            </w:r>
          </w:p>
          <w:p w:rsidR="0028766D" w:rsidRPr="00AC1545" w:rsidRDefault="0028766D" w:rsidP="003578DE">
            <w:pPr>
              <w:widowControl/>
              <w:autoSpaceDE/>
              <w:autoSpaceDN/>
              <w:adjustRightInd/>
              <w:ind w:left="360"/>
              <w:jc w:val="both"/>
              <w:textAlignment w:val="top"/>
            </w:pPr>
            <w:r w:rsidRPr="003578DE">
              <w:t xml:space="preserve">Взгляд Н. </w:t>
            </w:r>
            <w:proofErr w:type="spellStart"/>
            <w:r w:rsidRPr="003578DE">
              <w:t>Конрадовой</w:t>
            </w:r>
            <w:proofErr w:type="spellEnd"/>
            <w:r w:rsidRPr="003578DE">
              <w:t xml:space="preserve"> на проблему китча в современной культуре и дизайне. Ж. </w:t>
            </w:r>
            <w:proofErr w:type="spellStart"/>
            <w:r w:rsidRPr="003578DE">
              <w:t>Бодрияр</w:t>
            </w:r>
            <w:proofErr w:type="spellEnd"/>
            <w:r w:rsidRPr="003578DE">
              <w:t xml:space="preserve"> «Общество потребления» и проблема китча.</w:t>
            </w:r>
          </w:p>
        </w:tc>
      </w:tr>
      <w:tr w:rsidR="0028766D" w:rsidRPr="00AC1545" w:rsidTr="00D941B0">
        <w:tc>
          <w:tcPr>
            <w:tcW w:w="817" w:type="dxa"/>
          </w:tcPr>
          <w:p w:rsidR="0028766D" w:rsidRPr="00AC1545" w:rsidRDefault="003578DE" w:rsidP="003578DE">
            <w:pPr>
              <w:ind w:left="360"/>
              <w:jc w:val="both"/>
            </w:pPr>
            <w:r>
              <w:t>4.</w:t>
            </w:r>
          </w:p>
        </w:tc>
        <w:tc>
          <w:tcPr>
            <w:tcW w:w="2977" w:type="dxa"/>
            <w:vAlign w:val="center"/>
          </w:tcPr>
          <w:p w:rsidR="0028766D" w:rsidRPr="001212C4" w:rsidRDefault="0028766D" w:rsidP="00D941B0">
            <w:r w:rsidRPr="001212C4">
              <w:t>Семиотика дизайна</w:t>
            </w:r>
          </w:p>
        </w:tc>
        <w:tc>
          <w:tcPr>
            <w:tcW w:w="5777" w:type="dxa"/>
          </w:tcPr>
          <w:p w:rsidR="0028766D" w:rsidRPr="003578DE" w:rsidRDefault="0028766D" w:rsidP="003578DE">
            <w:pPr>
              <w:widowControl/>
              <w:autoSpaceDE/>
              <w:autoSpaceDN/>
              <w:adjustRightInd/>
              <w:ind w:left="354"/>
              <w:jc w:val="both"/>
            </w:pPr>
            <w:r w:rsidRPr="003578DE">
              <w:t>Аллегория, метафора, иносказание, притча. Воплощение сущности вербальных категорий в визуальных видах искусства и дизайне.</w:t>
            </w:r>
          </w:p>
          <w:p w:rsidR="0028766D" w:rsidRPr="003578DE" w:rsidRDefault="0028766D" w:rsidP="003578DE">
            <w:pPr>
              <w:widowControl/>
              <w:autoSpaceDE/>
              <w:autoSpaceDN/>
              <w:adjustRightInd/>
              <w:ind w:left="354"/>
              <w:jc w:val="both"/>
            </w:pPr>
            <w:r w:rsidRPr="003578DE">
              <w:t>Понятие «код». Код как структура, типология кодов.</w:t>
            </w:r>
          </w:p>
          <w:p w:rsidR="0028766D" w:rsidRPr="003578DE" w:rsidRDefault="0028766D" w:rsidP="003578DE">
            <w:pPr>
              <w:widowControl/>
              <w:autoSpaceDE/>
              <w:autoSpaceDN/>
              <w:adjustRightInd/>
              <w:ind w:left="354"/>
              <w:jc w:val="both"/>
            </w:pPr>
            <w:r w:rsidRPr="003578DE">
              <w:t>Интерпретация, контекст и коммуникативные обстоятельства. Общие характеристики и специфика в дизайне.</w:t>
            </w:r>
          </w:p>
          <w:p w:rsidR="0028766D" w:rsidRPr="003578DE" w:rsidRDefault="0028766D" w:rsidP="003578DE">
            <w:pPr>
              <w:widowControl/>
              <w:autoSpaceDE/>
              <w:autoSpaceDN/>
              <w:adjustRightInd/>
              <w:ind w:left="354"/>
              <w:jc w:val="both"/>
            </w:pPr>
            <w:r w:rsidRPr="003578DE">
              <w:t>Неоднозначное сообщение и его плодотворность в дизайне. Информативные уровни эстетического сообщения в дизайне.</w:t>
            </w:r>
          </w:p>
          <w:p w:rsidR="0028766D" w:rsidRPr="003578DE" w:rsidRDefault="0028766D" w:rsidP="003578DE">
            <w:pPr>
              <w:widowControl/>
              <w:autoSpaceDE/>
              <w:autoSpaceDN/>
              <w:adjustRightInd/>
              <w:ind w:left="354"/>
              <w:jc w:val="both"/>
            </w:pPr>
            <w:r w:rsidRPr="003578DE">
              <w:t xml:space="preserve">Структурализм и постструктурализм в философии и других социальных науках. Влияние структурализма и постструктурализма на проблемы семиотики дизайна. </w:t>
            </w:r>
          </w:p>
          <w:p w:rsidR="0028766D" w:rsidRPr="00AC1545" w:rsidRDefault="0028766D" w:rsidP="00D941B0">
            <w:pPr>
              <w:jc w:val="both"/>
            </w:pPr>
          </w:p>
        </w:tc>
      </w:tr>
      <w:tr w:rsidR="0028766D" w:rsidRPr="00AC1545" w:rsidTr="00D941B0">
        <w:tc>
          <w:tcPr>
            <w:tcW w:w="817" w:type="dxa"/>
          </w:tcPr>
          <w:p w:rsidR="0028766D" w:rsidRPr="00AC1545" w:rsidRDefault="003578DE" w:rsidP="003578DE">
            <w:pPr>
              <w:ind w:left="360"/>
              <w:jc w:val="both"/>
            </w:pPr>
            <w:r>
              <w:t>5.</w:t>
            </w:r>
          </w:p>
        </w:tc>
        <w:tc>
          <w:tcPr>
            <w:tcW w:w="2977" w:type="dxa"/>
            <w:vAlign w:val="center"/>
          </w:tcPr>
          <w:p w:rsidR="0028766D" w:rsidRPr="001212C4" w:rsidRDefault="0028766D" w:rsidP="00D941B0">
            <w:pPr>
              <w:shd w:val="clear" w:color="auto" w:fill="FFFFFF"/>
            </w:pPr>
            <w:r w:rsidRPr="001212C4">
              <w:t>Пространство как текст, пространство как структура</w:t>
            </w:r>
          </w:p>
        </w:tc>
        <w:tc>
          <w:tcPr>
            <w:tcW w:w="5777" w:type="dxa"/>
          </w:tcPr>
          <w:p w:rsidR="0028766D" w:rsidRPr="003578DE" w:rsidRDefault="0028766D" w:rsidP="003578DE">
            <w:pPr>
              <w:widowControl/>
              <w:autoSpaceDE/>
              <w:autoSpaceDN/>
              <w:adjustRightInd/>
              <w:ind w:left="360"/>
              <w:jc w:val="both"/>
            </w:pPr>
            <w:proofErr w:type="spellStart"/>
            <w:r w:rsidRPr="003578DE">
              <w:t>Проектность</w:t>
            </w:r>
            <w:proofErr w:type="spellEnd"/>
            <w:r w:rsidRPr="003578DE">
              <w:t xml:space="preserve"> и письменность. Знаковые системы в визуальной коммуникации.</w:t>
            </w:r>
          </w:p>
          <w:p w:rsidR="0028766D" w:rsidRPr="00AC1545" w:rsidRDefault="0028766D" w:rsidP="003578DE">
            <w:pPr>
              <w:ind w:left="360"/>
              <w:jc w:val="both"/>
            </w:pPr>
            <w:r w:rsidRPr="003578DE">
              <w:t>Проблема авторства. Р. Барт «Смерть автора» и М. Фуко «Что такое автор». Авторство в современном дизайн-проектировании.</w:t>
            </w:r>
          </w:p>
        </w:tc>
      </w:tr>
    </w:tbl>
    <w:p w:rsidR="0077065F" w:rsidRPr="00773DBC" w:rsidRDefault="0077065F" w:rsidP="0077065F">
      <w:pPr>
        <w:jc w:val="center"/>
      </w:pPr>
    </w:p>
    <w:p w:rsidR="0077065F" w:rsidRPr="00895865" w:rsidRDefault="0077065F" w:rsidP="0077065F">
      <w:pPr>
        <w:jc w:val="both"/>
        <w:rPr>
          <w:b/>
          <w:i/>
        </w:rPr>
      </w:pPr>
    </w:p>
    <w:p w:rsidR="0077065F" w:rsidRPr="00773DBC" w:rsidRDefault="0077065F"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7065F" w:rsidRPr="00773DBC" w:rsidRDefault="0077065F" w:rsidP="0077065F">
      <w:pPr>
        <w:pStyle w:val="a9"/>
        <w:rPr>
          <w:b/>
          <w:i/>
        </w:rPr>
      </w:pPr>
    </w:p>
    <w:p w:rsidR="0077065F" w:rsidRPr="001C32F3" w:rsidRDefault="0077065F" w:rsidP="0077065F">
      <w:pPr>
        <w:ind w:firstLine="357"/>
        <w:jc w:val="both"/>
      </w:pPr>
      <w:r w:rsidRPr="001C32F3">
        <w:t>Под </w:t>
      </w:r>
      <w:r w:rsidRPr="001C32F3">
        <w:rPr>
          <w:i/>
          <w:iCs/>
        </w:rPr>
        <w:t>самостоятельной работой</w:t>
      </w:r>
      <w:r w:rsidRPr="001C32F3">
        <w:t> </w:t>
      </w:r>
      <w:r w:rsidR="00397000">
        <w:t>магистранта</w:t>
      </w:r>
      <w:r w:rsidRPr="001C32F3">
        <w:t xml:space="preserve"> понимается планируемая учебная, учебно-исследовательская, работа, которая выполняется во внеаудиторное время по инициативе </w:t>
      </w:r>
      <w:r w:rsidR="003578DE">
        <w:t xml:space="preserve">аспиранта </w:t>
      </w:r>
      <w:r w:rsidRPr="001C32F3">
        <w:t xml:space="preserve"> или по заданию и при методическом руководстве преподавателя, но без его непосредственного участия.</w:t>
      </w:r>
    </w:p>
    <w:p w:rsidR="0077065F" w:rsidRPr="001C32F3" w:rsidRDefault="0077065F" w:rsidP="0077065F">
      <w:pPr>
        <w:ind w:firstLine="357"/>
        <w:jc w:val="both"/>
      </w:pPr>
      <w:r w:rsidRPr="001C32F3">
        <w:rPr>
          <w:i/>
          <w:iCs/>
        </w:rPr>
        <w:t>Задачи самостоятельной работы</w:t>
      </w:r>
      <w:r w:rsidRPr="001C32F3">
        <w:t>:</w:t>
      </w:r>
    </w:p>
    <w:p w:rsidR="00A13CE2" w:rsidRPr="001C32F3" w:rsidRDefault="0077065F" w:rsidP="00A13CE2">
      <w:pPr>
        <w:jc w:val="both"/>
      </w:pPr>
      <w:r w:rsidRPr="001C32F3">
        <w:t>- овладение теоретическими (фундаментальными, догм</w:t>
      </w:r>
      <w:r>
        <w:t xml:space="preserve">атическими) знаниями </w:t>
      </w:r>
      <w:r w:rsidRPr="002B0316">
        <w:t>в</w:t>
      </w:r>
      <w:r w:rsidR="00A13CE2" w:rsidRPr="002B0316">
        <w:t xml:space="preserve"> сфере</w:t>
      </w:r>
      <w:r w:rsidR="00A13CE2" w:rsidRPr="00A13CE2">
        <w:t xml:space="preserve"> </w:t>
      </w:r>
      <w:r w:rsidR="003578DE">
        <w:t>теории и методологии дизайн-</w:t>
      </w:r>
      <w:proofErr w:type="spellStart"/>
      <w:r w:rsidR="003578DE">
        <w:t>проетирования</w:t>
      </w:r>
      <w:proofErr w:type="spellEnd"/>
      <w:r w:rsidR="00A13CE2" w:rsidRPr="00A13CE2">
        <w:t>;</w:t>
      </w:r>
    </w:p>
    <w:p w:rsidR="0077065F" w:rsidRPr="001C32F3" w:rsidRDefault="0077065F" w:rsidP="0077065F">
      <w:pPr>
        <w:jc w:val="both"/>
      </w:pPr>
      <w:r w:rsidRPr="001C32F3">
        <w:t xml:space="preserve">- овладение профессиональными умениями и </w:t>
      </w:r>
      <w:r>
        <w:t>формирование навыков определенной деятельности</w:t>
      </w:r>
      <w:r w:rsidRPr="001C32F3">
        <w:t>;</w:t>
      </w:r>
    </w:p>
    <w:p w:rsidR="0077065F" w:rsidRPr="001C32F3" w:rsidRDefault="0077065F" w:rsidP="0077065F">
      <w:pPr>
        <w:jc w:val="both"/>
      </w:pPr>
      <w:r w:rsidRPr="001C32F3">
        <w:t>- формирование опыта со</w:t>
      </w:r>
      <w:r w:rsidR="00A13CE2">
        <w:t>бственной поисковой, творческой</w:t>
      </w:r>
      <w:r w:rsidRPr="001C32F3">
        <w:t xml:space="preserve"> деятельности.</w:t>
      </w:r>
    </w:p>
    <w:p w:rsidR="0077065F" w:rsidRDefault="0077065F" w:rsidP="0077065F">
      <w:pPr>
        <w:jc w:val="both"/>
      </w:pPr>
      <w:r w:rsidRPr="001C32F3">
        <w:t xml:space="preserve">Самостоятельная работа </w:t>
      </w:r>
      <w:r w:rsidR="003578DE">
        <w:t>аспирантов</w:t>
      </w:r>
      <w:r w:rsidRPr="001C32F3">
        <w:t xml:space="preserve"> способствует развитию ответственности и организованности, творческого подхода к решению проблем учебного и профессиональног</w:t>
      </w:r>
      <w:bookmarkStart w:id="0" w:name="_Toc183310705"/>
      <w:r>
        <w:t>о уровня</w:t>
      </w:r>
    </w:p>
    <w:p w:rsidR="0077065F" w:rsidRPr="00C01124" w:rsidRDefault="0077065F" w:rsidP="0077065F">
      <w:pPr>
        <w:jc w:val="both"/>
        <w:rPr>
          <w:i/>
        </w:rPr>
      </w:pPr>
      <w:r w:rsidRPr="001C32F3">
        <w:t xml:space="preserve"> </w:t>
      </w:r>
      <w:r>
        <w:tab/>
      </w:r>
      <w:r w:rsidRPr="00C01124">
        <w:rPr>
          <w:i/>
        </w:rPr>
        <w:t xml:space="preserve">Виды самостоятельной работы </w:t>
      </w:r>
      <w:bookmarkEnd w:id="0"/>
    </w:p>
    <w:p w:rsidR="0077065F" w:rsidRPr="001C32F3" w:rsidRDefault="0077065F" w:rsidP="0077065F">
      <w:pPr>
        <w:ind w:firstLine="708"/>
        <w:jc w:val="both"/>
      </w:pPr>
      <w:r w:rsidRPr="001C32F3">
        <w:t xml:space="preserve">Основными видами самостоятельной учебной деятельности </w:t>
      </w:r>
      <w:r w:rsidR="003578DE">
        <w:t>аспирантов</w:t>
      </w:r>
      <w:r w:rsidRPr="001C32F3">
        <w:t xml:space="preserve"> высшего учебного заведения являются:</w:t>
      </w:r>
    </w:p>
    <w:p w:rsidR="0077065F" w:rsidRDefault="0077065F" w:rsidP="0077065F">
      <w:pPr>
        <w:jc w:val="both"/>
      </w:pPr>
      <w:r w:rsidRPr="001C32F3">
        <w:t xml:space="preserve">1) предварительная подготовка к аудиторным занятиям, в том числе и к тем, на которых будет изучаться новый, незнакомый материал. </w:t>
      </w:r>
    </w:p>
    <w:p w:rsidR="0077065F" w:rsidRPr="001C32F3" w:rsidRDefault="0077065F" w:rsidP="0077065F">
      <w:pPr>
        <w:jc w:val="both"/>
      </w:pPr>
      <w:r w:rsidRPr="001C32F3">
        <w:t>2) 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rsidR="0077065F" w:rsidRPr="001C32F3" w:rsidRDefault="0077065F" w:rsidP="0077065F">
      <w:pPr>
        <w:jc w:val="both"/>
      </w:pPr>
      <w:r w:rsidRPr="001C32F3">
        <w:t>3) подбор, изучение, анализ и при необходимости – конспектирование рекомендованных источников по учебным дисциплинам;</w:t>
      </w:r>
    </w:p>
    <w:p w:rsidR="0077065F" w:rsidRPr="001C32F3" w:rsidRDefault="0077065F" w:rsidP="0077065F">
      <w:pPr>
        <w:jc w:val="both"/>
      </w:pPr>
      <w:r w:rsidRPr="001C32F3">
        <w:t>4) выяснение наиболее сложных, непонятных вопросов и их уточнение во время консультаций;</w:t>
      </w:r>
    </w:p>
    <w:p w:rsidR="0077065F" w:rsidRPr="001C32F3" w:rsidRDefault="0077065F" w:rsidP="0077065F">
      <w:pPr>
        <w:jc w:val="both"/>
      </w:pPr>
      <w:r w:rsidRPr="001C32F3">
        <w:t>5) подготовка к контрольным занятиям, зачетам;</w:t>
      </w:r>
    </w:p>
    <w:p w:rsidR="0077065F" w:rsidRPr="001C32F3" w:rsidRDefault="0077065F" w:rsidP="0077065F">
      <w:pPr>
        <w:jc w:val="both"/>
      </w:pPr>
      <w:r w:rsidRPr="001C32F3">
        <w:t>6) выполнение специальных учебных заданий, предусмотренных учебной программой;</w:t>
      </w:r>
    </w:p>
    <w:p w:rsidR="0077065F" w:rsidRPr="001C32F3" w:rsidRDefault="003578DE" w:rsidP="0077065F">
      <w:pPr>
        <w:jc w:val="both"/>
      </w:pPr>
      <w:r>
        <w:t xml:space="preserve">7) написание рефератов </w:t>
      </w:r>
      <w:r w:rsidR="0077065F" w:rsidRPr="001C32F3">
        <w:t>и их защита;</w:t>
      </w:r>
    </w:p>
    <w:p w:rsidR="0077065F" w:rsidRDefault="0077065F" w:rsidP="0077065F">
      <w:pPr>
        <w:jc w:val="both"/>
      </w:pPr>
      <w:r>
        <w:t>8</w:t>
      </w:r>
      <w:r w:rsidRPr="001C32F3">
        <w:t>) систематическое изучение периодической печати, научных монографий, поиск и анализ дополнительной информации по учебным дисциплинам.</w:t>
      </w:r>
    </w:p>
    <w:p w:rsidR="0077065F" w:rsidRDefault="0077065F" w:rsidP="0077065F">
      <w:pPr>
        <w:jc w:val="both"/>
      </w:pPr>
    </w:p>
    <w:p w:rsidR="0077065F" w:rsidRPr="00A83534" w:rsidRDefault="0077065F" w:rsidP="0077065F">
      <w:pPr>
        <w:ind w:firstLine="708"/>
        <w:jc w:val="both"/>
        <w:rPr>
          <w:i/>
        </w:rPr>
      </w:pPr>
      <w:r w:rsidRPr="003E213F">
        <w:rPr>
          <w:i/>
        </w:rPr>
        <w:t xml:space="preserve">Учебно-методические материалы для самостоятельной работы обучающихся из </w:t>
      </w:r>
      <w:r w:rsidRPr="00A83534">
        <w:rPr>
          <w:i/>
        </w:rPr>
        <w:t>числа инвалидов и лиц с ограниченными возможностями здоровья предоставляются в формах, адаптированных к ограничениям их здоровья и восприятия:</w:t>
      </w:r>
    </w:p>
    <w:p w:rsidR="0077065F" w:rsidRPr="00A83534" w:rsidRDefault="0077065F" w:rsidP="0077065F">
      <w:pPr>
        <w:ind w:firstLine="708"/>
        <w:jc w:val="both"/>
        <w:rPr>
          <w:i/>
        </w:rPr>
      </w:pPr>
      <w:r w:rsidRPr="00A83534">
        <w:rPr>
          <w:i/>
        </w:rPr>
        <w:t>Для лиц с нарушением зрения и слуха</w:t>
      </w:r>
      <w:r w:rsidR="003578DE">
        <w:rPr>
          <w:i/>
        </w:rPr>
        <w:t xml:space="preserve"> </w:t>
      </w:r>
      <w:r w:rsidRPr="00A83534">
        <w:rPr>
          <w:i/>
        </w:rPr>
        <w:t>– в печатной форме увеличенным шрифтом</w:t>
      </w:r>
    </w:p>
    <w:p w:rsidR="0077065F" w:rsidRPr="00A83534" w:rsidRDefault="00806BFF" w:rsidP="0077065F">
      <w:pPr>
        <w:ind w:firstLine="708"/>
        <w:jc w:val="both"/>
        <w:rPr>
          <w:i/>
        </w:rPr>
      </w:pPr>
      <w:r w:rsidRPr="00A83534">
        <w:rPr>
          <w:i/>
        </w:rPr>
        <w:t>д</w:t>
      </w:r>
      <w:r w:rsidR="0077065F" w:rsidRPr="00A83534">
        <w:rPr>
          <w:i/>
        </w:rPr>
        <w:t>ля лиц с нарушением опорно-двигательного аппарата – в печатной форме, в форме электронного документа.</w:t>
      </w:r>
    </w:p>
    <w:p w:rsidR="0077065F" w:rsidRPr="00A83534" w:rsidRDefault="0077065F" w:rsidP="0077065F">
      <w:pPr>
        <w:ind w:firstLine="567"/>
        <w:jc w:val="both"/>
        <w:rPr>
          <w:i/>
        </w:rPr>
      </w:pPr>
      <w:r w:rsidRPr="00A83534">
        <w:rPr>
          <w:i/>
        </w:rPr>
        <w:t>Перечень может быть конкретизирован в зависимости от контингента обучающихся.</w:t>
      </w:r>
    </w:p>
    <w:p w:rsidR="0077065F" w:rsidRPr="00A83534" w:rsidRDefault="0077065F" w:rsidP="0077065F">
      <w:pPr>
        <w:jc w:val="both"/>
      </w:pPr>
    </w:p>
    <w:p w:rsidR="0077065F" w:rsidRPr="00A83534" w:rsidRDefault="0077065F" w:rsidP="0077065F">
      <w:pPr>
        <w:pStyle w:val="a9"/>
        <w:tabs>
          <w:tab w:val="left" w:pos="1701"/>
        </w:tabs>
        <w:ind w:left="567"/>
        <w:rPr>
          <w:b/>
          <w:i/>
        </w:rPr>
      </w:pPr>
      <w:r w:rsidRPr="00A83534">
        <w:rPr>
          <w:b/>
          <w:i/>
        </w:rPr>
        <w:t>Перечень учебно-методического обеспечения для самостоятельной работы по дисциплине</w:t>
      </w:r>
    </w:p>
    <w:p w:rsidR="0077065F" w:rsidRPr="00A83534" w:rsidRDefault="0077065F" w:rsidP="0077065F">
      <w:pPr>
        <w:pStyle w:val="a9"/>
        <w:tabs>
          <w:tab w:val="left" w:pos="1701"/>
        </w:tabs>
        <w:ind w:left="567"/>
        <w:rPr>
          <w:b/>
          <w:i/>
        </w:rPr>
      </w:pPr>
    </w:p>
    <w:p w:rsidR="0077065F" w:rsidRPr="00E57563" w:rsidRDefault="0077065F" w:rsidP="00C650F0">
      <w:pPr>
        <w:tabs>
          <w:tab w:val="left" w:pos="1701"/>
        </w:tabs>
      </w:pPr>
      <w:r w:rsidRPr="00A83534">
        <w:t>1.Методические указания для самостоятельной работы студентов, обучающихся в ГГУ (ГГУ, 2015-2017 гг.)</w:t>
      </w:r>
    </w:p>
    <w:p w:rsidR="0077065F" w:rsidRPr="00E57563" w:rsidRDefault="0077065F" w:rsidP="0077065F">
      <w:pPr>
        <w:tabs>
          <w:tab w:val="left" w:pos="1701"/>
        </w:tabs>
      </w:pPr>
    </w:p>
    <w:p w:rsidR="00C650F0" w:rsidRPr="00773DBC" w:rsidRDefault="00C650F0" w:rsidP="0077065F">
      <w:pPr>
        <w:tabs>
          <w:tab w:val="left" w:pos="1701"/>
        </w:tabs>
      </w:pPr>
    </w:p>
    <w:p w:rsidR="0077065F" w:rsidRPr="00C650F0" w:rsidRDefault="0077065F"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77065F" w:rsidRPr="00C650F0" w:rsidRDefault="0077065F" w:rsidP="0077065F">
      <w:pPr>
        <w:pStyle w:val="a9"/>
        <w:jc w:val="both"/>
        <w:rPr>
          <w:b/>
          <w:i/>
        </w:rPr>
      </w:pPr>
    </w:p>
    <w:p w:rsidR="0077065F" w:rsidRPr="00C650F0" w:rsidRDefault="0077065F" w:rsidP="0077065F">
      <w:pPr>
        <w:pStyle w:val="a9"/>
        <w:ind w:firstLine="696"/>
        <w:jc w:val="both"/>
      </w:pPr>
      <w:r w:rsidRPr="00C650F0">
        <w:t>Предусмотрены  следующие виды контроля качества освоения конкретной дисциплины:</w:t>
      </w:r>
    </w:p>
    <w:p w:rsidR="0077065F" w:rsidRPr="00C650F0" w:rsidRDefault="0077065F" w:rsidP="0077065F">
      <w:pPr>
        <w:pStyle w:val="a9"/>
        <w:jc w:val="both"/>
      </w:pPr>
      <w:r w:rsidRPr="00C650F0">
        <w:t>- текущий контроль успеваемости</w:t>
      </w:r>
    </w:p>
    <w:p w:rsidR="0077065F" w:rsidRPr="00C650F0" w:rsidRDefault="0077065F" w:rsidP="0077065F">
      <w:pPr>
        <w:pStyle w:val="a9"/>
        <w:jc w:val="both"/>
      </w:pPr>
      <w:r w:rsidRPr="00C650F0">
        <w:t>- промежуточная аттестация обучающихся по дисциплине</w:t>
      </w:r>
    </w:p>
    <w:p w:rsidR="0077065F" w:rsidRPr="00806BFF" w:rsidRDefault="0077065F" w:rsidP="0077065F">
      <w:pPr>
        <w:pStyle w:val="a9"/>
        <w:jc w:val="both"/>
        <w:rPr>
          <w:highlight w:val="yellow"/>
        </w:rPr>
      </w:pPr>
    </w:p>
    <w:p w:rsidR="0077065F" w:rsidRPr="00C650F0" w:rsidRDefault="0077065F"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77065F" w:rsidRPr="00C650F0" w:rsidRDefault="0077065F" w:rsidP="0077065F">
      <w:pPr>
        <w:pStyle w:val="a9"/>
        <w:jc w:val="both"/>
      </w:pPr>
    </w:p>
    <w:p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rsidR="0077065F" w:rsidRPr="00C650F0" w:rsidRDefault="0077065F" w:rsidP="0077065F">
      <w:pPr>
        <w:pStyle w:val="a9"/>
        <w:jc w:val="both"/>
        <w:rPr>
          <w:i/>
        </w:rPr>
      </w:pPr>
    </w:p>
    <w:p w:rsidR="0077065F" w:rsidRPr="00133803" w:rsidRDefault="0077065F"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77065F" w:rsidRPr="00E57563" w:rsidTr="0077065F">
        <w:tc>
          <w:tcPr>
            <w:tcW w:w="709" w:type="dxa"/>
          </w:tcPr>
          <w:p w:rsidR="0077065F" w:rsidRPr="00E57563" w:rsidRDefault="0077065F" w:rsidP="0077065F">
            <w:pPr>
              <w:pStyle w:val="a9"/>
              <w:ind w:left="0"/>
              <w:jc w:val="center"/>
              <w:rPr>
                <w:b/>
              </w:rPr>
            </w:pPr>
            <w:r w:rsidRPr="00E57563">
              <w:rPr>
                <w:b/>
              </w:rPr>
              <w:t>№ п/п</w:t>
            </w:r>
          </w:p>
        </w:tc>
        <w:tc>
          <w:tcPr>
            <w:tcW w:w="2410" w:type="dxa"/>
          </w:tcPr>
          <w:p w:rsidR="0077065F" w:rsidRPr="00E57563" w:rsidRDefault="0077065F" w:rsidP="0077065F">
            <w:pPr>
              <w:pStyle w:val="a9"/>
              <w:ind w:left="0"/>
              <w:jc w:val="center"/>
              <w:rPr>
                <w:b/>
              </w:rPr>
            </w:pPr>
            <w:r w:rsidRPr="00E57563">
              <w:rPr>
                <w:b/>
              </w:rPr>
              <w:t>Контролируемые разделы (темы)</w:t>
            </w:r>
          </w:p>
        </w:tc>
        <w:tc>
          <w:tcPr>
            <w:tcW w:w="1417" w:type="dxa"/>
          </w:tcPr>
          <w:p w:rsidR="0077065F" w:rsidRPr="00E57563" w:rsidRDefault="0077065F" w:rsidP="0077065F">
            <w:pPr>
              <w:pStyle w:val="a9"/>
              <w:ind w:left="0"/>
              <w:jc w:val="center"/>
              <w:rPr>
                <w:b/>
              </w:rPr>
            </w:pPr>
            <w:r w:rsidRPr="00E57563">
              <w:rPr>
                <w:b/>
              </w:rPr>
              <w:t>Код контролируемой компетенции</w:t>
            </w:r>
          </w:p>
        </w:tc>
        <w:tc>
          <w:tcPr>
            <w:tcW w:w="4961" w:type="dxa"/>
          </w:tcPr>
          <w:p w:rsidR="0077065F" w:rsidRPr="00E57563" w:rsidRDefault="0077065F" w:rsidP="0077065F">
            <w:pPr>
              <w:pStyle w:val="a9"/>
              <w:ind w:left="0"/>
              <w:rPr>
                <w:b/>
              </w:rPr>
            </w:pPr>
            <w:r w:rsidRPr="00E57563">
              <w:rPr>
                <w:b/>
              </w:rPr>
              <w:t xml:space="preserve"> Наименование оценочного средства</w:t>
            </w:r>
          </w:p>
        </w:tc>
      </w:tr>
      <w:tr w:rsidR="003578DE" w:rsidRPr="00E57563" w:rsidTr="00D941B0">
        <w:tc>
          <w:tcPr>
            <w:tcW w:w="709" w:type="dxa"/>
          </w:tcPr>
          <w:p w:rsidR="003578DE" w:rsidRPr="00E57563" w:rsidRDefault="003578DE" w:rsidP="00FB387B">
            <w:pPr>
              <w:pStyle w:val="a9"/>
              <w:numPr>
                <w:ilvl w:val="0"/>
                <w:numId w:val="4"/>
              </w:numPr>
              <w:ind w:right="305"/>
            </w:pPr>
          </w:p>
        </w:tc>
        <w:tc>
          <w:tcPr>
            <w:tcW w:w="2410" w:type="dxa"/>
            <w:vAlign w:val="center"/>
          </w:tcPr>
          <w:p w:rsidR="003578DE" w:rsidRPr="001212C4" w:rsidRDefault="003578DE" w:rsidP="00D941B0">
            <w:r w:rsidRPr="001212C4">
              <w:t xml:space="preserve">Введение в основы теории и методологии дизайн-проектирования. Общие понятия теории и методологии дизайна </w:t>
            </w:r>
          </w:p>
        </w:tc>
        <w:tc>
          <w:tcPr>
            <w:tcW w:w="1417" w:type="dxa"/>
          </w:tcPr>
          <w:p w:rsidR="003578DE" w:rsidRPr="00E57563" w:rsidRDefault="00BA5D34" w:rsidP="00133803">
            <w:pPr>
              <w:jc w:val="both"/>
            </w:pPr>
            <w:r>
              <w:t>ОПК-4</w:t>
            </w:r>
          </w:p>
          <w:p w:rsidR="003578DE" w:rsidRPr="00E57563" w:rsidRDefault="003578DE" w:rsidP="0077065F">
            <w:pPr>
              <w:pStyle w:val="a9"/>
              <w:ind w:left="0"/>
              <w:jc w:val="both"/>
            </w:pPr>
          </w:p>
        </w:tc>
        <w:tc>
          <w:tcPr>
            <w:tcW w:w="4961" w:type="dxa"/>
          </w:tcPr>
          <w:p w:rsidR="003578DE" w:rsidRDefault="003578DE"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3578DE" w:rsidRPr="00E57563" w:rsidRDefault="003578DE" w:rsidP="003578DE">
            <w:pPr>
              <w:pStyle w:val="aa"/>
              <w:ind w:left="426" w:hanging="426"/>
              <w:jc w:val="both"/>
              <w:rPr>
                <w:bCs/>
                <w:spacing w:val="-4"/>
              </w:rPr>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r w:rsidRPr="001212C4">
              <w:t xml:space="preserve">Дизайн как вид деятельности в контексте культуры </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Pr="00E57563" w:rsidRDefault="00BA5D34" w:rsidP="003578DE">
            <w:pPr>
              <w:pStyle w:val="a9"/>
              <w:ind w:left="0"/>
              <w:jc w:val="both"/>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Default="00BA5D34" w:rsidP="003578DE">
            <w:pPr>
              <w:pStyle w:val="aa"/>
              <w:ind w:left="426" w:hanging="426"/>
              <w:jc w:val="both"/>
              <w:rPr>
                <w:bCs/>
                <w:spacing w:val="-4"/>
              </w:rPr>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r w:rsidRPr="001212C4">
              <w:t>Семиотика дизайна</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Default="00BA5D34" w:rsidP="003578DE">
            <w:pPr>
              <w:jc w:val="both"/>
              <w:rPr>
                <w:bCs/>
                <w:spacing w:val="-4"/>
              </w:rPr>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pPr>
              <w:shd w:val="clear" w:color="auto" w:fill="FFFFFF"/>
            </w:pPr>
            <w:r w:rsidRPr="001212C4">
              <w:t>Пространство как текст, пространство как структура</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Default="00BA5D34" w:rsidP="003578DE">
            <w:pPr>
              <w:pStyle w:val="a9"/>
              <w:ind w:left="0"/>
              <w:jc w:val="both"/>
              <w:rPr>
                <w:bCs/>
                <w:spacing w:val="-4"/>
              </w:rPr>
            </w:pPr>
            <w:r>
              <w:rPr>
                <w:bCs/>
                <w:spacing w:val="-4"/>
              </w:rPr>
              <w:t>Исследовательский проект (реферат, статья)</w:t>
            </w:r>
            <w:r w:rsidRPr="00E57563">
              <w:rPr>
                <w:bCs/>
                <w:spacing w:val="-4"/>
              </w:rPr>
              <w:t>,</w:t>
            </w:r>
          </w:p>
        </w:tc>
      </w:tr>
    </w:tbl>
    <w:p w:rsidR="0077065F" w:rsidRPr="00773DBC" w:rsidRDefault="0077065F" w:rsidP="0077065F">
      <w:pPr>
        <w:pStyle w:val="a9"/>
        <w:jc w:val="both"/>
      </w:pPr>
    </w:p>
    <w:p w:rsidR="0077065F" w:rsidRPr="00773DBC" w:rsidRDefault="0077065F" w:rsidP="0077065F">
      <w:pPr>
        <w:pStyle w:val="a9"/>
        <w:jc w:val="both"/>
        <w:rPr>
          <w:i/>
        </w:rPr>
      </w:pPr>
    </w:p>
    <w:p w:rsidR="0077065F" w:rsidRPr="00220C6E" w:rsidRDefault="0077065F" w:rsidP="0077065F">
      <w:pPr>
        <w:pStyle w:val="a9"/>
        <w:jc w:val="both"/>
        <w:rPr>
          <w:b/>
          <w:i/>
        </w:rPr>
      </w:pPr>
      <w:r w:rsidRPr="00220C6E">
        <w:rPr>
          <w:i/>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7065F" w:rsidRDefault="0077065F" w:rsidP="0077065F">
      <w:pPr>
        <w:pStyle w:val="a9"/>
        <w:jc w:val="both"/>
        <w:rPr>
          <w:i/>
          <w:u w:val="single"/>
        </w:rPr>
      </w:pPr>
    </w:p>
    <w:p w:rsidR="00C22AC5" w:rsidRDefault="00C22AC5" w:rsidP="00EA4B28">
      <w:pPr>
        <w:pStyle w:val="a9"/>
        <w:jc w:val="both"/>
        <w:rPr>
          <w:b/>
          <w:bCs/>
          <w:spacing w:val="-4"/>
        </w:rPr>
      </w:pPr>
      <w:r w:rsidRPr="00C22AC5">
        <w:rPr>
          <w:b/>
          <w:bCs/>
          <w:spacing w:val="-4"/>
        </w:rPr>
        <w:t>Темы информационных проектов</w:t>
      </w:r>
      <w:r>
        <w:rPr>
          <w:b/>
          <w:bCs/>
          <w:spacing w:val="-4"/>
        </w:rPr>
        <w:t xml:space="preserve"> (презентации)</w:t>
      </w:r>
    </w:p>
    <w:p w:rsidR="00597C4D" w:rsidRPr="00587A68" w:rsidRDefault="00597C4D" w:rsidP="00597C4D">
      <w:pPr>
        <w:rPr>
          <w:b/>
          <w:bCs/>
        </w:rPr>
      </w:pPr>
    </w:p>
    <w:p w:rsidR="009B2089" w:rsidRPr="009B2089" w:rsidRDefault="009B2089" w:rsidP="009B2089">
      <w:pPr>
        <w:widowControl/>
        <w:numPr>
          <w:ilvl w:val="0"/>
          <w:numId w:val="15"/>
        </w:numPr>
        <w:autoSpaceDE/>
        <w:autoSpaceDN/>
        <w:adjustRightInd/>
        <w:ind w:left="638" w:hanging="284"/>
        <w:jc w:val="both"/>
      </w:pPr>
      <w:r w:rsidRPr="009B2089">
        <w:t xml:space="preserve">Методы коллективной работы: «мозговой штурм», дельфийский метод, </w:t>
      </w:r>
      <w:proofErr w:type="spellStart"/>
      <w:r w:rsidRPr="009B2089">
        <w:t>синектический</w:t>
      </w:r>
      <w:proofErr w:type="spellEnd"/>
      <w:r w:rsidRPr="009B2089">
        <w:t xml:space="preserve"> метод.</w:t>
      </w:r>
    </w:p>
    <w:p w:rsidR="009B2089" w:rsidRPr="009B2089" w:rsidRDefault="009B2089" w:rsidP="009B2089">
      <w:pPr>
        <w:widowControl/>
        <w:numPr>
          <w:ilvl w:val="0"/>
          <w:numId w:val="15"/>
        </w:numPr>
        <w:autoSpaceDE/>
        <w:autoSpaceDN/>
        <w:adjustRightInd/>
        <w:ind w:left="638" w:hanging="284"/>
        <w:jc w:val="both"/>
      </w:pPr>
      <w:r w:rsidRPr="009B2089">
        <w:t>Эвристический метод. Роль озарения и интуиции в работе дизайнера. Методология дизайн-проектирования С.К. Саркисова.</w:t>
      </w:r>
    </w:p>
    <w:p w:rsidR="009B2089" w:rsidRPr="009B2089" w:rsidRDefault="009B2089" w:rsidP="009B2089">
      <w:pPr>
        <w:widowControl/>
        <w:numPr>
          <w:ilvl w:val="0"/>
          <w:numId w:val="15"/>
        </w:numPr>
        <w:autoSpaceDE/>
        <w:autoSpaceDN/>
        <w:adjustRightInd/>
        <w:ind w:left="638" w:hanging="284"/>
        <w:jc w:val="both"/>
      </w:pPr>
      <w:r w:rsidRPr="009B2089">
        <w:t>Методология дизайн-проектирования В.Н. Ткачева: этапы становления дизайн-проекта.</w:t>
      </w:r>
    </w:p>
    <w:p w:rsidR="009B2089" w:rsidRPr="009B2089" w:rsidRDefault="009B2089" w:rsidP="009B2089">
      <w:pPr>
        <w:widowControl/>
        <w:numPr>
          <w:ilvl w:val="0"/>
          <w:numId w:val="15"/>
        </w:numPr>
        <w:autoSpaceDE/>
        <w:autoSpaceDN/>
        <w:adjustRightInd/>
        <w:ind w:left="638" w:hanging="284"/>
        <w:jc w:val="both"/>
      </w:pPr>
      <w:r w:rsidRPr="009B2089">
        <w:t>Методология дизайн-проектирования В.Н. Ткачева: специфика коммуникации дизайнера и заказчика.</w:t>
      </w:r>
    </w:p>
    <w:p w:rsidR="009B2089" w:rsidRPr="009B2089" w:rsidRDefault="009B2089" w:rsidP="009B2089">
      <w:pPr>
        <w:widowControl/>
        <w:numPr>
          <w:ilvl w:val="0"/>
          <w:numId w:val="15"/>
        </w:numPr>
        <w:autoSpaceDE/>
        <w:autoSpaceDN/>
        <w:adjustRightInd/>
        <w:ind w:left="638" w:hanging="284"/>
        <w:jc w:val="both"/>
      </w:pPr>
      <w:r w:rsidRPr="009B2089">
        <w:t>Методы выхода из тупиковых ситуаций (конвергенция и трансформация проектной задачи, формулировка проектной задачи).</w:t>
      </w:r>
    </w:p>
    <w:p w:rsidR="009B2089" w:rsidRPr="009B2089" w:rsidRDefault="009B2089" w:rsidP="009B2089">
      <w:pPr>
        <w:widowControl/>
        <w:numPr>
          <w:ilvl w:val="0"/>
          <w:numId w:val="15"/>
        </w:numPr>
        <w:autoSpaceDE/>
        <w:autoSpaceDN/>
        <w:adjustRightInd/>
        <w:ind w:left="638" w:hanging="284"/>
        <w:jc w:val="both"/>
      </w:pPr>
      <w:r w:rsidRPr="009B2089">
        <w:t>Сущность определения «художественный образ». Философские категории «</w:t>
      </w:r>
      <w:proofErr w:type="spellStart"/>
      <w:r w:rsidRPr="009B2089">
        <w:t>абсолют</w:t>
      </w:r>
      <w:proofErr w:type="spellEnd"/>
      <w:r w:rsidRPr="009B2089">
        <w:t>», «субстанция», «акциденция», «эманация», «</w:t>
      </w:r>
      <w:proofErr w:type="spellStart"/>
      <w:r w:rsidRPr="009B2089">
        <w:t>имманация</w:t>
      </w:r>
      <w:proofErr w:type="spellEnd"/>
      <w:r w:rsidRPr="009B2089">
        <w:t>», «религия», «идеология». Возможность воплощения художественного образа в дизайне при его утилитарной функции.</w:t>
      </w:r>
    </w:p>
    <w:p w:rsidR="009B2089" w:rsidRPr="009B2089" w:rsidRDefault="009B2089" w:rsidP="009B2089">
      <w:pPr>
        <w:widowControl/>
        <w:numPr>
          <w:ilvl w:val="0"/>
          <w:numId w:val="15"/>
        </w:numPr>
        <w:autoSpaceDE/>
        <w:autoSpaceDN/>
        <w:adjustRightInd/>
        <w:ind w:left="638" w:hanging="284"/>
        <w:jc w:val="both"/>
      </w:pPr>
      <w:r w:rsidRPr="009B2089">
        <w:t xml:space="preserve">Философия дизайна. Социально-антропологический проблемы (на основе концепции Н.Н. </w:t>
      </w:r>
      <w:proofErr w:type="spellStart"/>
      <w:r w:rsidRPr="009B2089">
        <w:t>Мосоровой</w:t>
      </w:r>
      <w:proofErr w:type="spellEnd"/>
      <w:r w:rsidRPr="009B2089">
        <w:t>).</w:t>
      </w:r>
    </w:p>
    <w:p w:rsidR="009B2089" w:rsidRPr="009B2089" w:rsidRDefault="009B2089" w:rsidP="009B2089">
      <w:pPr>
        <w:widowControl/>
        <w:numPr>
          <w:ilvl w:val="0"/>
          <w:numId w:val="15"/>
        </w:numPr>
        <w:autoSpaceDE/>
        <w:autoSpaceDN/>
        <w:adjustRightInd/>
        <w:ind w:left="638" w:hanging="284"/>
        <w:jc w:val="both"/>
      </w:pPr>
      <w:r w:rsidRPr="009B2089">
        <w:t xml:space="preserve">Рефлексия, игра и ирония в современной проектной практике. </w:t>
      </w:r>
    </w:p>
    <w:p w:rsidR="009B2089" w:rsidRPr="009B2089" w:rsidRDefault="009B2089" w:rsidP="009B2089">
      <w:pPr>
        <w:widowControl/>
        <w:numPr>
          <w:ilvl w:val="0"/>
          <w:numId w:val="15"/>
        </w:numPr>
        <w:autoSpaceDE/>
        <w:autoSpaceDN/>
        <w:adjustRightInd/>
        <w:ind w:left="638" w:hanging="284"/>
        <w:jc w:val="both"/>
      </w:pPr>
      <w:r w:rsidRPr="009B2089">
        <w:t>Китч. Сложность понимания и трактовки. Традиционный и постмодернистский взгляд на проблему.</w:t>
      </w:r>
    </w:p>
    <w:p w:rsidR="009B2089" w:rsidRPr="009B2089" w:rsidRDefault="009B2089" w:rsidP="009B2089">
      <w:pPr>
        <w:widowControl/>
        <w:numPr>
          <w:ilvl w:val="0"/>
          <w:numId w:val="15"/>
        </w:numPr>
        <w:autoSpaceDE/>
        <w:autoSpaceDN/>
        <w:adjustRightInd/>
        <w:ind w:left="638" w:hanging="284"/>
        <w:jc w:val="both"/>
      </w:pPr>
      <w:r w:rsidRPr="009B2089">
        <w:t xml:space="preserve">Взгляд Н. </w:t>
      </w:r>
      <w:proofErr w:type="spellStart"/>
      <w:r w:rsidRPr="009B2089">
        <w:t>Конрадовой</w:t>
      </w:r>
      <w:proofErr w:type="spellEnd"/>
      <w:r w:rsidRPr="009B2089">
        <w:t xml:space="preserve"> на проблему китча в современной культуре и дизайне. Ж. </w:t>
      </w:r>
      <w:proofErr w:type="spellStart"/>
      <w:r w:rsidRPr="009B2089">
        <w:t>Бодрияр</w:t>
      </w:r>
      <w:proofErr w:type="spellEnd"/>
      <w:r w:rsidRPr="009B2089">
        <w:t xml:space="preserve"> «Общество потребления» и проблема китча.</w:t>
      </w:r>
    </w:p>
    <w:p w:rsidR="009B2089" w:rsidRPr="009B2089" w:rsidRDefault="009B2089" w:rsidP="009B2089">
      <w:pPr>
        <w:widowControl/>
        <w:numPr>
          <w:ilvl w:val="0"/>
          <w:numId w:val="15"/>
        </w:numPr>
        <w:autoSpaceDE/>
        <w:autoSpaceDN/>
        <w:adjustRightInd/>
        <w:ind w:left="638" w:hanging="284"/>
        <w:jc w:val="both"/>
      </w:pPr>
      <w:r w:rsidRPr="009B2089">
        <w:t>Аллегория, метафора, иносказание, притча. Воплощение сущности вербальных категорий в визуальных видах искусства и дизайне.</w:t>
      </w:r>
    </w:p>
    <w:p w:rsidR="009B2089" w:rsidRPr="009B2089" w:rsidRDefault="009B2089" w:rsidP="009B2089">
      <w:pPr>
        <w:widowControl/>
        <w:numPr>
          <w:ilvl w:val="0"/>
          <w:numId w:val="15"/>
        </w:numPr>
        <w:autoSpaceDE/>
        <w:autoSpaceDN/>
        <w:adjustRightInd/>
        <w:ind w:left="638" w:hanging="284"/>
        <w:jc w:val="both"/>
      </w:pPr>
      <w:r w:rsidRPr="009B2089">
        <w:t>Понятие «код». Код как структура, типология кодов.</w:t>
      </w:r>
    </w:p>
    <w:p w:rsidR="009B2089" w:rsidRPr="009B2089" w:rsidRDefault="009B2089" w:rsidP="009B2089">
      <w:pPr>
        <w:widowControl/>
        <w:numPr>
          <w:ilvl w:val="0"/>
          <w:numId w:val="15"/>
        </w:numPr>
        <w:autoSpaceDE/>
        <w:autoSpaceDN/>
        <w:adjustRightInd/>
        <w:ind w:left="638" w:hanging="284"/>
        <w:jc w:val="both"/>
      </w:pPr>
      <w:r w:rsidRPr="009B2089">
        <w:t>Интерпретация, контекст и коммуникативные обстоятельства. Общие характеристики и специфика в дизайне.</w:t>
      </w:r>
    </w:p>
    <w:p w:rsidR="009B2089" w:rsidRPr="009B2089" w:rsidRDefault="009B2089" w:rsidP="009B2089">
      <w:pPr>
        <w:widowControl/>
        <w:numPr>
          <w:ilvl w:val="0"/>
          <w:numId w:val="15"/>
        </w:numPr>
        <w:autoSpaceDE/>
        <w:autoSpaceDN/>
        <w:adjustRightInd/>
        <w:ind w:left="638" w:hanging="284"/>
        <w:jc w:val="both"/>
      </w:pPr>
      <w:r w:rsidRPr="009B2089">
        <w:t>Неоднозначное сообщение и его плодотворность в дизайне. Информативные уровни эстетического сообщения в дизайне.</w:t>
      </w:r>
    </w:p>
    <w:p w:rsidR="009B2089" w:rsidRPr="009B2089" w:rsidRDefault="009B2089" w:rsidP="009B2089">
      <w:pPr>
        <w:widowControl/>
        <w:numPr>
          <w:ilvl w:val="0"/>
          <w:numId w:val="15"/>
        </w:numPr>
        <w:autoSpaceDE/>
        <w:autoSpaceDN/>
        <w:adjustRightInd/>
        <w:ind w:left="638" w:hanging="284"/>
        <w:jc w:val="both"/>
      </w:pPr>
      <w:r w:rsidRPr="009B2089">
        <w:t>Структурализм и постструктурализм в философии и других социальных науках. Влияние структурализма и постструктурализма на проблемы семиотики дизайна.</w:t>
      </w:r>
    </w:p>
    <w:p w:rsidR="009B2089" w:rsidRPr="009B2089" w:rsidRDefault="009B2089" w:rsidP="009B2089">
      <w:pPr>
        <w:widowControl/>
        <w:numPr>
          <w:ilvl w:val="0"/>
          <w:numId w:val="15"/>
        </w:numPr>
        <w:autoSpaceDE/>
        <w:autoSpaceDN/>
        <w:adjustRightInd/>
        <w:ind w:left="638" w:hanging="284"/>
        <w:jc w:val="both"/>
      </w:pPr>
      <w:proofErr w:type="spellStart"/>
      <w:r w:rsidRPr="009B2089">
        <w:t>Проектность</w:t>
      </w:r>
      <w:proofErr w:type="spellEnd"/>
      <w:r w:rsidRPr="009B2089">
        <w:t xml:space="preserve"> и письменность. Знаковые системы в визуальной коммуникации.</w:t>
      </w:r>
    </w:p>
    <w:p w:rsidR="009B2089" w:rsidRPr="009B2089" w:rsidRDefault="009B2089" w:rsidP="009B2089">
      <w:pPr>
        <w:widowControl/>
        <w:numPr>
          <w:ilvl w:val="0"/>
          <w:numId w:val="15"/>
        </w:numPr>
        <w:autoSpaceDE/>
        <w:autoSpaceDN/>
        <w:adjustRightInd/>
        <w:ind w:left="638" w:hanging="284"/>
        <w:jc w:val="both"/>
      </w:pPr>
      <w:r w:rsidRPr="009B2089">
        <w:t>Проблема авторства. Р. Барт «Смерть автора» и М. Фуко «Что такое автор». Авторство в современном дизайн-проектировании.</w:t>
      </w:r>
    </w:p>
    <w:p w:rsidR="007C4BD1" w:rsidRPr="009B2089" w:rsidRDefault="007C4BD1" w:rsidP="007C4BD1"/>
    <w:p w:rsidR="007C4BD1" w:rsidRDefault="009B2089" w:rsidP="007C4BD1">
      <w:pPr>
        <w:rPr>
          <w:b/>
          <w:bCs/>
          <w:spacing w:val="-4"/>
        </w:rPr>
      </w:pPr>
      <w:r w:rsidRPr="00C22AC5">
        <w:rPr>
          <w:b/>
          <w:bCs/>
          <w:spacing w:val="-4"/>
        </w:rPr>
        <w:t xml:space="preserve">Темы </w:t>
      </w:r>
      <w:r>
        <w:rPr>
          <w:b/>
          <w:bCs/>
          <w:spacing w:val="-4"/>
        </w:rPr>
        <w:t>исследовательских проектов (рефераты, статьи)</w:t>
      </w:r>
    </w:p>
    <w:p w:rsidR="009B2089" w:rsidRDefault="009B2089" w:rsidP="007C4BD1">
      <w:pPr>
        <w:rPr>
          <w:b/>
          <w:bCs/>
          <w:spacing w:val="-4"/>
        </w:rPr>
      </w:pPr>
    </w:p>
    <w:p w:rsidR="009B2089" w:rsidRDefault="009B2089" w:rsidP="009B2089">
      <w:pPr>
        <w:pStyle w:val="a9"/>
        <w:widowControl/>
        <w:numPr>
          <w:ilvl w:val="0"/>
          <w:numId w:val="24"/>
        </w:numPr>
        <w:autoSpaceDE/>
        <w:autoSpaceDN/>
        <w:adjustRightInd/>
        <w:jc w:val="both"/>
      </w:pPr>
      <w:r>
        <w:t xml:space="preserve">Понятие «дизайн». Этимология, происхождение, использование и эволюция термина. </w:t>
      </w:r>
    </w:p>
    <w:p w:rsidR="009B2089" w:rsidRPr="003E2180" w:rsidRDefault="009B2089" w:rsidP="009B2089">
      <w:pPr>
        <w:pStyle w:val="a9"/>
        <w:widowControl/>
        <w:numPr>
          <w:ilvl w:val="0"/>
          <w:numId w:val="24"/>
        </w:numPr>
        <w:autoSpaceDE/>
        <w:autoSpaceDN/>
        <w:adjustRightInd/>
        <w:jc w:val="both"/>
      </w:pPr>
      <w:r w:rsidRPr="003E2180">
        <w:t>Понятия «методология», «метод», «теория». Методы исследования. Классификация методов познания на теоретические и эмпирические.</w:t>
      </w:r>
    </w:p>
    <w:p w:rsidR="009B2089" w:rsidRDefault="009B2089" w:rsidP="009B2089">
      <w:pPr>
        <w:pStyle w:val="a9"/>
        <w:widowControl/>
        <w:numPr>
          <w:ilvl w:val="0"/>
          <w:numId w:val="24"/>
        </w:numPr>
        <w:autoSpaceDE/>
        <w:autoSpaceDN/>
        <w:adjustRightInd/>
        <w:jc w:val="both"/>
      </w:pPr>
      <w:r>
        <w:t>Теоретические методы познания. Применение теоретических методов познания в дизайн-проектировании.</w:t>
      </w:r>
    </w:p>
    <w:p w:rsidR="009B2089" w:rsidRDefault="009B2089" w:rsidP="009B2089">
      <w:pPr>
        <w:pStyle w:val="a9"/>
        <w:widowControl/>
        <w:numPr>
          <w:ilvl w:val="0"/>
          <w:numId w:val="24"/>
        </w:numPr>
        <w:autoSpaceDE/>
        <w:autoSpaceDN/>
        <w:adjustRightInd/>
        <w:jc w:val="both"/>
      </w:pPr>
      <w:r>
        <w:t>Эмпирические методы познания. Использование эмпирических методов в дизайн-проектировании.</w:t>
      </w:r>
    </w:p>
    <w:p w:rsidR="009B2089" w:rsidRDefault="009B2089" w:rsidP="009B2089">
      <w:pPr>
        <w:pStyle w:val="a9"/>
        <w:widowControl/>
        <w:numPr>
          <w:ilvl w:val="0"/>
          <w:numId w:val="24"/>
        </w:numPr>
        <w:autoSpaceDE/>
        <w:autoSpaceDN/>
        <w:adjustRightInd/>
        <w:jc w:val="both"/>
      </w:pPr>
      <w:proofErr w:type="spellStart"/>
      <w:r>
        <w:t>Частнонаучные</w:t>
      </w:r>
      <w:proofErr w:type="spellEnd"/>
      <w:r>
        <w:t xml:space="preserve"> методы, применяемые в дизайне.</w:t>
      </w:r>
    </w:p>
    <w:p w:rsidR="009B2089" w:rsidRDefault="009B2089" w:rsidP="009B2089">
      <w:pPr>
        <w:pStyle w:val="a9"/>
        <w:widowControl/>
        <w:numPr>
          <w:ilvl w:val="0"/>
          <w:numId w:val="24"/>
        </w:numPr>
        <w:autoSpaceDE/>
        <w:autoSpaceDN/>
        <w:adjustRightInd/>
        <w:jc w:val="both"/>
      </w:pPr>
      <w:r>
        <w:t>Специфика дизайна как деятельности в сравнении с искусством, наукой, техническими дисциплинами.</w:t>
      </w:r>
    </w:p>
    <w:p w:rsidR="009B2089" w:rsidRDefault="009B2089" w:rsidP="009B2089">
      <w:pPr>
        <w:pStyle w:val="a9"/>
        <w:widowControl/>
        <w:numPr>
          <w:ilvl w:val="0"/>
          <w:numId w:val="24"/>
        </w:numPr>
        <w:autoSpaceDE/>
        <w:autoSpaceDN/>
        <w:adjustRightInd/>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функции дизайна в </w:t>
      </w:r>
      <w:proofErr w:type="spellStart"/>
      <w:r>
        <w:t>стилеобразовании</w:t>
      </w:r>
      <w:proofErr w:type="spellEnd"/>
      <w:r>
        <w:t xml:space="preserve">. </w:t>
      </w:r>
    </w:p>
    <w:p w:rsidR="009B2089" w:rsidRDefault="009B2089" w:rsidP="009B2089">
      <w:pPr>
        <w:pStyle w:val="a9"/>
        <w:widowControl/>
        <w:numPr>
          <w:ilvl w:val="0"/>
          <w:numId w:val="24"/>
        </w:numPr>
        <w:autoSpaceDE/>
        <w:autoSpaceDN/>
        <w:adjustRightInd/>
        <w:jc w:val="both"/>
      </w:pPr>
      <w:r>
        <w:t xml:space="preserve">Теория классификации стилей В.И. Жуковского. Универсальность и возможность использования в дизайне. </w:t>
      </w:r>
    </w:p>
    <w:p w:rsidR="009B2089" w:rsidRPr="00C419E2" w:rsidRDefault="009B2089" w:rsidP="009B2089">
      <w:pPr>
        <w:pStyle w:val="a9"/>
        <w:widowControl/>
        <w:numPr>
          <w:ilvl w:val="0"/>
          <w:numId w:val="24"/>
        </w:numPr>
        <w:autoSpaceDE/>
        <w:autoSpaceDN/>
        <w:adjustRightInd/>
        <w:jc w:val="both"/>
      </w:pPr>
      <w:r>
        <w:t>Приемы и методология традиционного анализа объектов материальной культуры и постмодернизм как новейшая философия искусства.</w:t>
      </w:r>
    </w:p>
    <w:p w:rsidR="009B2089" w:rsidRDefault="009B2089" w:rsidP="009B2089">
      <w:pPr>
        <w:pStyle w:val="a9"/>
        <w:widowControl/>
        <w:numPr>
          <w:ilvl w:val="0"/>
          <w:numId w:val="24"/>
        </w:numPr>
        <w:autoSpaceDE/>
        <w:autoSpaceDN/>
        <w:adjustRightInd/>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p w:rsidR="009B2089" w:rsidRPr="003B3377" w:rsidRDefault="009B2089" w:rsidP="009B2089">
      <w:pPr>
        <w:pStyle w:val="a9"/>
        <w:widowControl/>
        <w:numPr>
          <w:ilvl w:val="0"/>
          <w:numId w:val="24"/>
        </w:numPr>
        <w:autoSpaceDE/>
        <w:autoSpaceDN/>
        <w:adjustRightInd/>
        <w:jc w:val="both"/>
      </w:pPr>
      <w:r w:rsidRPr="003B3377">
        <w:t>Семиология и семиотика: предмет, объект, цели и задачи.</w:t>
      </w:r>
      <w:r>
        <w:t xml:space="preserve"> Семантика. Семантическое поле.</w:t>
      </w:r>
    </w:p>
    <w:p w:rsidR="009B2089" w:rsidRPr="003B3377" w:rsidRDefault="009B2089" w:rsidP="009B2089">
      <w:pPr>
        <w:pStyle w:val="a9"/>
        <w:widowControl/>
        <w:numPr>
          <w:ilvl w:val="0"/>
          <w:numId w:val="24"/>
        </w:numPr>
        <w:autoSpaceDE/>
        <w:autoSpaceDN/>
        <w:adjustRightInd/>
        <w:jc w:val="both"/>
      </w:pPr>
      <w:r w:rsidRPr="003B3377">
        <w:t>Семиотическая типология видов искусства.</w:t>
      </w:r>
      <w:r>
        <w:t xml:space="preserve"> Место дизайна в семиотической типологии.</w:t>
      </w:r>
    </w:p>
    <w:p w:rsidR="009B2089" w:rsidRPr="003B3377" w:rsidRDefault="009B2089" w:rsidP="009B2089">
      <w:pPr>
        <w:pStyle w:val="a9"/>
        <w:widowControl/>
        <w:numPr>
          <w:ilvl w:val="0"/>
          <w:numId w:val="24"/>
        </w:numPr>
        <w:autoSpaceDE/>
        <w:autoSpaceDN/>
        <w:adjustRightInd/>
        <w:jc w:val="both"/>
      </w:pPr>
      <w:r>
        <w:t>Категории знака и символа. Означаемое и означающее.</w:t>
      </w:r>
    </w:p>
    <w:p w:rsidR="009B2089" w:rsidRDefault="009B2089" w:rsidP="009B2089">
      <w:pPr>
        <w:pStyle w:val="a9"/>
        <w:widowControl/>
        <w:numPr>
          <w:ilvl w:val="0"/>
          <w:numId w:val="24"/>
        </w:numPr>
        <w:autoSpaceDE/>
        <w:autoSpaceDN/>
        <w:adjustRightInd/>
        <w:jc w:val="both"/>
      </w:pPr>
      <w:r>
        <w:t>Классификация</w:t>
      </w:r>
      <w:r w:rsidRPr="003B3377">
        <w:t xml:space="preserve"> знаковых систем на индексные и иконические.</w:t>
      </w:r>
    </w:p>
    <w:p w:rsidR="009B2089" w:rsidRDefault="009B2089" w:rsidP="009B2089">
      <w:pPr>
        <w:pStyle w:val="a9"/>
        <w:widowControl/>
        <w:numPr>
          <w:ilvl w:val="0"/>
          <w:numId w:val="24"/>
        </w:numPr>
        <w:autoSpaceDE/>
        <w:autoSpaceDN/>
        <w:adjustRightInd/>
        <w:jc w:val="both"/>
      </w:pPr>
      <w:r>
        <w:t xml:space="preserve">Архетип и </w:t>
      </w:r>
      <w:proofErr w:type="spellStart"/>
      <w:r>
        <w:t>архетипика</w:t>
      </w:r>
      <w:proofErr w:type="spellEnd"/>
      <w:r>
        <w:t xml:space="preserve"> в архитектуре и дизайне. Пространственный архетип.</w:t>
      </w:r>
    </w:p>
    <w:p w:rsidR="009B2089" w:rsidRDefault="009B2089" w:rsidP="009B2089">
      <w:pPr>
        <w:pStyle w:val="a9"/>
        <w:widowControl/>
        <w:numPr>
          <w:ilvl w:val="0"/>
          <w:numId w:val="24"/>
        </w:numPr>
        <w:autoSpaceDE/>
        <w:autoSpaceDN/>
        <w:adjustRightInd/>
        <w:jc w:val="both"/>
      </w:pPr>
      <w:r>
        <w:t xml:space="preserve">Понятие структуры в современной философии. Структура в теории дизайна. </w:t>
      </w:r>
    </w:p>
    <w:p w:rsidR="009B2089" w:rsidRDefault="009B2089" w:rsidP="009B2089">
      <w:pPr>
        <w:pStyle w:val="a9"/>
        <w:widowControl/>
        <w:numPr>
          <w:ilvl w:val="0"/>
          <w:numId w:val="24"/>
        </w:numPr>
        <w:autoSpaceDE/>
        <w:autoSpaceDN/>
        <w:adjustRightInd/>
        <w:jc w:val="both"/>
      </w:pPr>
      <w:r>
        <w:t xml:space="preserve">Текст. Этимология и значения определения. Понятия гипертекста и </w:t>
      </w:r>
      <w:proofErr w:type="spellStart"/>
      <w:r>
        <w:t>интертекстуальности</w:t>
      </w:r>
      <w:proofErr w:type="spellEnd"/>
      <w:r>
        <w:t xml:space="preserve"> в дизайне. Текст как знаковая структура. </w:t>
      </w:r>
    </w:p>
    <w:p w:rsidR="0077065F" w:rsidRPr="00EA4B28" w:rsidRDefault="0077065F"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77065F" w:rsidRPr="00220C6E" w:rsidRDefault="0077065F" w:rsidP="0077065F">
      <w:pPr>
        <w:pStyle w:val="a9"/>
        <w:jc w:val="both"/>
      </w:pPr>
      <w:r w:rsidRPr="00220C6E">
        <w:rPr>
          <w:i/>
        </w:rPr>
        <w:t>6.3 Методические материалы, определяющие процедуры оценивания знаний, умений, навыков и (или) опыта деятельности</w:t>
      </w:r>
    </w:p>
    <w:p w:rsidR="0077065F" w:rsidRDefault="0077065F" w:rsidP="0077065F">
      <w:pPr>
        <w:widowControl/>
        <w:autoSpaceDE/>
        <w:autoSpaceDN/>
        <w:adjustRightInd/>
        <w:ind w:firstLine="709"/>
        <w:jc w:val="both"/>
        <w:rPr>
          <w:rFonts w:eastAsiaTheme="minorHAnsi"/>
          <w:lang w:eastAsia="en-US"/>
        </w:rPr>
      </w:pPr>
    </w:p>
    <w:p w:rsidR="0077065F" w:rsidRPr="00773DBC" w:rsidRDefault="0077065F" w:rsidP="0077065F">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77065F" w:rsidRPr="00773DBC" w:rsidRDefault="0077065F" w:rsidP="00FB387B">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77065F" w:rsidRPr="00773DBC" w:rsidRDefault="0077065F" w:rsidP="00FB387B">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77065F" w:rsidRPr="00773DBC" w:rsidRDefault="0077065F" w:rsidP="0077065F">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w:t>
      </w:r>
      <w:r w:rsidR="00EA4B28">
        <w:rPr>
          <w:rFonts w:eastAsiaTheme="minorHAnsi"/>
          <w:lang w:eastAsia="en-US"/>
        </w:rPr>
        <w:t>в</w:t>
      </w:r>
      <w:r w:rsidRPr="00773DBC">
        <w:rPr>
          <w:rFonts w:eastAsiaTheme="minorHAnsi"/>
          <w:lang w:eastAsia="en-US"/>
        </w:rPr>
        <w:t>.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7065F" w:rsidRDefault="0077065F" w:rsidP="0077065F">
      <w:pPr>
        <w:pStyle w:val="a9"/>
        <w:jc w:val="both"/>
        <w:rPr>
          <w:i/>
        </w:rPr>
      </w:pPr>
    </w:p>
    <w:p w:rsidR="0077065F" w:rsidRPr="00241793" w:rsidRDefault="0077065F" w:rsidP="00280680">
      <w:pPr>
        <w:tabs>
          <w:tab w:val="left" w:pos="851"/>
        </w:tabs>
        <w:ind w:right="-284"/>
        <w:jc w:val="both"/>
      </w:pPr>
    </w:p>
    <w:p w:rsidR="0077065F" w:rsidRPr="00241793" w:rsidRDefault="0077065F" w:rsidP="0077065F">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Cs/>
          <w:spacing w:val="-4"/>
        </w:rPr>
        <w:t xml:space="preserve"> </w:t>
      </w:r>
      <w:r w:rsidRPr="00241793">
        <w:rPr>
          <w:b/>
          <w:bCs/>
          <w:spacing w:val="-4"/>
        </w:rPr>
        <w:t>(презентация</w:t>
      </w:r>
      <w:r>
        <w:rPr>
          <w:b/>
          <w:bCs/>
          <w:spacing w:val="-4"/>
        </w:rPr>
        <w:t>м</w:t>
      </w:r>
      <w:r w:rsidRPr="00241793">
        <w:rPr>
          <w:b/>
          <w:bCs/>
          <w:spacing w:val="-4"/>
        </w:rPr>
        <w:t>)</w:t>
      </w:r>
    </w:p>
    <w:p w:rsidR="0077065F" w:rsidRPr="00241793" w:rsidRDefault="0077065F" w:rsidP="0077065F">
      <w:pPr>
        <w:tabs>
          <w:tab w:val="center" w:pos="4536"/>
          <w:tab w:val="right" w:pos="9072"/>
        </w:tabs>
        <w:jc w:val="both"/>
        <w:rPr>
          <w:b/>
        </w:rPr>
      </w:pPr>
      <w:r w:rsidRPr="00241793">
        <w:rPr>
          <w:b/>
        </w:rPr>
        <w:t xml:space="preserve">              </w:t>
      </w: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7065F" w:rsidRPr="00241793" w:rsidRDefault="0077065F" w:rsidP="0077065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7065F" w:rsidRPr="00241793" w:rsidRDefault="0077065F" w:rsidP="0077065F">
      <w:pPr>
        <w:ind w:firstLine="708"/>
        <w:jc w:val="both"/>
      </w:pPr>
      <w:r w:rsidRPr="00241793">
        <w:rPr>
          <w:i/>
        </w:rPr>
        <w:t>Критерии оценивания</w:t>
      </w:r>
      <w:r w:rsidRPr="00241793">
        <w:t xml:space="preserve"> </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7065F" w:rsidRPr="00241793" w:rsidRDefault="0077065F" w:rsidP="0077065F">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7065F" w:rsidRPr="00241793" w:rsidRDefault="0077065F" w:rsidP="0077065F">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7065F" w:rsidRPr="00241793" w:rsidRDefault="0077065F" w:rsidP="0077065F">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7065F" w:rsidRDefault="0077065F" w:rsidP="0077065F">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C4BD1" w:rsidRDefault="007C4BD1" w:rsidP="0077065F">
      <w:pPr>
        <w:tabs>
          <w:tab w:val="left" w:pos="851"/>
        </w:tabs>
        <w:ind w:right="-284" w:firstLine="567"/>
        <w:jc w:val="both"/>
      </w:pPr>
    </w:p>
    <w:p w:rsidR="009B543D" w:rsidRDefault="009B543D" w:rsidP="009B543D">
      <w:pPr>
        <w:tabs>
          <w:tab w:val="center" w:pos="4536"/>
          <w:tab w:val="right" w:pos="9072"/>
        </w:tabs>
        <w:jc w:val="both"/>
      </w:pPr>
      <w:r>
        <w:rPr>
          <w:b/>
          <w:i/>
        </w:rPr>
        <w:tab/>
        <w:t xml:space="preserve">             Исследовательский проект</w:t>
      </w:r>
      <w:r>
        <w:rPr>
          <w:b/>
        </w:rPr>
        <w:t xml:space="preserve"> – </w:t>
      </w:r>
      <w: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B543D" w:rsidRDefault="009B543D" w:rsidP="009B543D">
      <w:pPr>
        <w:ind w:firstLine="709"/>
        <w:jc w:val="both"/>
      </w:pPr>
      <w:r>
        <w:t>Результаты выполнения  исследовательского проекта оформляется в виде р</w:t>
      </w:r>
      <w:r w:rsidR="002500E6">
        <w:t>еферата (объем:   12-15 страниц</w:t>
      </w:r>
      <w:r>
        <w:t xml:space="preserve">; 14 шрифт, 1,5 интервал). </w:t>
      </w:r>
    </w:p>
    <w:p w:rsidR="009B543D" w:rsidRDefault="009B543D" w:rsidP="009B543D">
      <w:pPr>
        <w:ind w:firstLine="709"/>
        <w:jc w:val="both"/>
      </w:pPr>
      <w:r>
        <w:rPr>
          <w:i/>
        </w:rPr>
        <w:t>Критерии оценивания</w:t>
      </w:r>
      <w: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B543D" w:rsidRDefault="009B543D" w:rsidP="009B543D">
      <w:pPr>
        <w:ind w:firstLine="708"/>
        <w:jc w:val="both"/>
      </w:pPr>
      <w:r>
        <w:t xml:space="preserve">Оценка </w:t>
      </w:r>
      <w:r>
        <w:rPr>
          <w:i/>
        </w:rPr>
        <w:t>«отличн</w:t>
      </w:r>
      <w:r>
        <w:t>о» ставится в случае, когда обучающийся демонстрирует полное понимание проблемы, все требования, предъявляемые к заданию выполнены.</w:t>
      </w:r>
    </w:p>
    <w:p w:rsidR="009B543D" w:rsidRDefault="009B543D" w:rsidP="009B543D">
      <w:pPr>
        <w:ind w:firstLine="708"/>
        <w:jc w:val="both"/>
      </w:pPr>
      <w:r>
        <w:t xml:space="preserve">Оценка </w:t>
      </w:r>
      <w:r>
        <w:rPr>
          <w:i/>
        </w:rPr>
        <w:t>«хорошо»</w:t>
      </w:r>
      <w:r>
        <w:t xml:space="preserve"> ставится, если обучающийся демонстрирует значительное понимание проблемы, все требования, предъявляемые к заданию выполнены.</w:t>
      </w:r>
    </w:p>
    <w:p w:rsidR="009B543D" w:rsidRDefault="009B543D" w:rsidP="009B543D">
      <w:pPr>
        <w:tabs>
          <w:tab w:val="left" w:pos="851"/>
        </w:tabs>
        <w:ind w:right="-284" w:firstLine="567"/>
        <w:jc w:val="both"/>
      </w:pPr>
      <w:r>
        <w:t xml:space="preserve">Оценка </w:t>
      </w:r>
      <w:r>
        <w:rPr>
          <w:i/>
        </w:rPr>
        <w:t>«удовлетворительно»</w:t>
      </w:r>
      <w: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B543D" w:rsidRDefault="009B543D" w:rsidP="009B543D">
      <w:pPr>
        <w:tabs>
          <w:tab w:val="left" w:pos="851"/>
        </w:tabs>
        <w:ind w:right="-284" w:firstLine="567"/>
        <w:jc w:val="both"/>
      </w:pPr>
      <w:r>
        <w:t xml:space="preserve">Оценка </w:t>
      </w:r>
      <w:r>
        <w:rPr>
          <w:i/>
        </w:rPr>
        <w:t>«неудовлетворительно»</w:t>
      </w:r>
      <w:r>
        <w:t xml:space="preserve"> ставится, если обучающийся демонстрирует непонимание проблемы, многие требования, предъявляемые к заданию, не выполнены.</w:t>
      </w:r>
    </w:p>
    <w:p w:rsidR="00A2094C" w:rsidRDefault="00A2094C" w:rsidP="009B2089">
      <w:pPr>
        <w:pStyle w:val="aa"/>
        <w:jc w:val="both"/>
        <w:rPr>
          <w:b/>
          <w:sz w:val="24"/>
          <w:szCs w:val="24"/>
        </w:rPr>
      </w:pPr>
    </w:p>
    <w:p w:rsidR="00FA3150" w:rsidRPr="009C4AE1" w:rsidRDefault="00FA3150" w:rsidP="00FA3150">
      <w:pPr>
        <w:tabs>
          <w:tab w:val="left" w:pos="851"/>
        </w:tabs>
        <w:ind w:right="-284"/>
        <w:jc w:val="both"/>
        <w:rPr>
          <w:i/>
        </w:rPr>
      </w:pPr>
    </w:p>
    <w:p w:rsidR="0077065F" w:rsidRPr="00773DBC" w:rsidRDefault="0077065F"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7065F" w:rsidRPr="00773DBC" w:rsidRDefault="0077065F" w:rsidP="0077065F">
      <w:pPr>
        <w:pStyle w:val="a9"/>
        <w:rPr>
          <w:b/>
          <w:i/>
        </w:rPr>
      </w:pPr>
    </w:p>
    <w:p w:rsidR="00280680" w:rsidRPr="00280680" w:rsidRDefault="00280680" w:rsidP="00280680">
      <w:pPr>
        <w:pStyle w:val="afc"/>
        <w:tabs>
          <w:tab w:val="clear" w:pos="720"/>
        </w:tabs>
        <w:spacing w:line="240" w:lineRule="auto"/>
        <w:ind w:left="0" w:firstLine="709"/>
        <w:rPr>
          <w:b/>
        </w:rPr>
      </w:pPr>
      <w:r w:rsidRPr="00280680">
        <w:rPr>
          <w:b/>
        </w:rPr>
        <w:t xml:space="preserve">7.1. Основная литература </w:t>
      </w:r>
    </w:p>
    <w:p w:rsidR="009B543D" w:rsidRPr="00440814" w:rsidRDefault="009B543D" w:rsidP="009B543D">
      <w:pPr>
        <w:pStyle w:val="a9"/>
        <w:numPr>
          <w:ilvl w:val="0"/>
          <w:numId w:val="25"/>
        </w:numPr>
        <w:jc w:val="both"/>
      </w:pPr>
      <w:proofErr w:type="spellStart"/>
      <w:r w:rsidRPr="00440814">
        <w:t>Аюкасова</w:t>
      </w:r>
      <w:proofErr w:type="spellEnd"/>
      <w:r w:rsidRPr="00440814">
        <w:t xml:space="preserve"> Л.К. От эскиза до дипломного проекта [Электронный ресурс]: методика дипломного проектирования для специальности 270302-Дизайн архитектурной среды. Учебное пособие/ </w:t>
      </w:r>
      <w:proofErr w:type="spellStart"/>
      <w:r w:rsidRPr="00440814">
        <w:t>Аюкасова</w:t>
      </w:r>
      <w:proofErr w:type="spellEnd"/>
      <w:r w:rsidRPr="00440814">
        <w:t xml:space="preserve"> Л.К.— Электрон. текстовые </w:t>
      </w:r>
      <w:proofErr w:type="gramStart"/>
      <w:r w:rsidRPr="00440814">
        <w:t>данные.—</w:t>
      </w:r>
      <w:proofErr w:type="gramEnd"/>
      <w:r w:rsidRPr="00440814">
        <w:t xml:space="preserve"> Оренбург: Оренбургский государственный университет, ЭБС АСВ, 2007.— 147 c.— Режим доступа: http://www.iprbookshop.ru/21632.— ЭБС «</w:t>
      </w:r>
      <w:proofErr w:type="spellStart"/>
      <w:r w:rsidRPr="00440814">
        <w:t>IPRbooks</w:t>
      </w:r>
      <w:proofErr w:type="spellEnd"/>
      <w:r w:rsidRPr="00440814">
        <w:t xml:space="preserve">», по паролю </w:t>
      </w:r>
    </w:p>
    <w:p w:rsidR="009B543D" w:rsidRPr="00440814" w:rsidRDefault="009B543D" w:rsidP="009B543D">
      <w:pPr>
        <w:pStyle w:val="a9"/>
        <w:numPr>
          <w:ilvl w:val="0"/>
          <w:numId w:val="25"/>
        </w:numPr>
        <w:jc w:val="both"/>
      </w:pPr>
      <w:proofErr w:type="spellStart"/>
      <w:r w:rsidRPr="00440814">
        <w:t>Колпащиков</w:t>
      </w:r>
      <w:proofErr w:type="spellEnd"/>
      <w:r w:rsidRPr="00440814">
        <w:t xml:space="preserve"> 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440814">
        <w:t>Колпащиков</w:t>
      </w:r>
      <w:proofErr w:type="spellEnd"/>
      <w:r w:rsidRPr="00440814">
        <w:t xml:space="preserve"> Л.С.— Электрон. текстовые </w:t>
      </w:r>
      <w:proofErr w:type="gramStart"/>
      <w:r w:rsidRPr="00440814">
        <w:t>данные.—</w:t>
      </w:r>
      <w:proofErr w:type="gramEnd"/>
      <w:r w:rsidRPr="00440814">
        <w:t xml:space="preserve"> СПб.: Российский государственный педагогический университет им. А.И. Герцена, 2013.— 56 c.— Режим доступа: http://www.iprbookshop.ru/21444.— ЭБС «</w:t>
      </w:r>
      <w:proofErr w:type="spellStart"/>
      <w:r w:rsidRPr="00440814">
        <w:t>IPRbooks</w:t>
      </w:r>
      <w:proofErr w:type="spellEnd"/>
      <w:r w:rsidRPr="00440814">
        <w:t>», по паролю</w:t>
      </w:r>
    </w:p>
    <w:p w:rsidR="009B543D" w:rsidRPr="00440814" w:rsidRDefault="009B543D" w:rsidP="009B543D">
      <w:pPr>
        <w:pStyle w:val="a9"/>
        <w:numPr>
          <w:ilvl w:val="0"/>
          <w:numId w:val="25"/>
        </w:numPr>
        <w:jc w:val="both"/>
      </w:pPr>
      <w:r w:rsidRPr="00440814">
        <w:t xml:space="preserve">Попов А.Д. Методика архитектурно-дизайнерского проектирования [Электронный ресурс]: учебное пособие/ Попов А.Д.— Электрон. текстовые </w:t>
      </w:r>
      <w:proofErr w:type="gramStart"/>
      <w:r w:rsidRPr="00440814">
        <w:t>данные.—</w:t>
      </w:r>
      <w:proofErr w:type="gramEnd"/>
      <w:r w:rsidRPr="00440814">
        <w:t xml:space="preserve">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40814">
        <w:t>IPRbooks</w:t>
      </w:r>
      <w:proofErr w:type="spellEnd"/>
      <w:r w:rsidRPr="00440814">
        <w:t>», по паролю</w:t>
      </w:r>
    </w:p>
    <w:p w:rsidR="009B543D" w:rsidRPr="00440814" w:rsidRDefault="009B543D" w:rsidP="009B543D">
      <w:pPr>
        <w:pStyle w:val="a9"/>
        <w:numPr>
          <w:ilvl w:val="0"/>
          <w:numId w:val="25"/>
        </w:numPr>
        <w:jc w:val="both"/>
      </w:pPr>
      <w:r w:rsidRPr="00440814">
        <w:t>Техническая эстетика и дизайн [Электронный ресурс]: словарь/ Е.С. Гамов [и др.</w:t>
      </w:r>
      <w:proofErr w:type="gramStart"/>
      <w:r w:rsidRPr="00440814">
        <w:t>].—</w:t>
      </w:r>
      <w:proofErr w:type="gramEnd"/>
      <w:r w:rsidRPr="00440814">
        <w:t xml:space="preserve"> Электрон. текстовые данные.— М.: Академический Проект, Культура, 2012.— 389 c.— Режим доступа: http://www.iprbookshop.ru/27461.— ЭБС «</w:t>
      </w:r>
      <w:proofErr w:type="spellStart"/>
      <w:r w:rsidRPr="00440814">
        <w:t>IPRbooks</w:t>
      </w:r>
      <w:proofErr w:type="spellEnd"/>
      <w:r w:rsidRPr="00440814">
        <w:t>», по паролю</w:t>
      </w:r>
    </w:p>
    <w:p w:rsidR="00280680" w:rsidRPr="00FA3150" w:rsidRDefault="00280680" w:rsidP="00280680">
      <w:pPr>
        <w:pStyle w:val="afc"/>
        <w:tabs>
          <w:tab w:val="clear" w:pos="720"/>
        </w:tabs>
        <w:spacing w:line="240" w:lineRule="auto"/>
        <w:ind w:left="0" w:firstLine="709"/>
        <w:rPr>
          <w:i/>
        </w:rPr>
      </w:pPr>
    </w:p>
    <w:p w:rsidR="00280680" w:rsidRPr="00FA3150" w:rsidRDefault="00280680" w:rsidP="00280680">
      <w:pPr>
        <w:pStyle w:val="afc"/>
        <w:tabs>
          <w:tab w:val="clear" w:pos="720"/>
        </w:tabs>
        <w:spacing w:line="240" w:lineRule="auto"/>
        <w:ind w:left="0" w:firstLine="709"/>
        <w:rPr>
          <w:b/>
        </w:rPr>
      </w:pPr>
      <w:r w:rsidRPr="00FA3150">
        <w:rPr>
          <w:b/>
        </w:rPr>
        <w:t>7.2. Дополнительная литература</w:t>
      </w:r>
    </w:p>
    <w:p w:rsidR="00BD7DA4" w:rsidRDefault="00BD7DA4" w:rsidP="00BD7DA4">
      <w:pPr>
        <w:pStyle w:val="a9"/>
        <w:widowControl/>
        <w:numPr>
          <w:ilvl w:val="0"/>
          <w:numId w:val="29"/>
        </w:numPr>
        <w:autoSpaceDE/>
        <w:autoSpaceDN/>
        <w:adjustRightInd/>
        <w:jc w:val="both"/>
      </w:pPr>
      <w:r>
        <w:t>Барт Р. Смерть автора. М.,1989.</w:t>
      </w:r>
    </w:p>
    <w:p w:rsidR="00BD7DA4" w:rsidRDefault="00BD7DA4" w:rsidP="00BD7DA4">
      <w:pPr>
        <w:pStyle w:val="a9"/>
        <w:widowControl/>
        <w:numPr>
          <w:ilvl w:val="0"/>
          <w:numId w:val="29"/>
        </w:numPr>
        <w:autoSpaceDE/>
        <w:autoSpaceDN/>
        <w:adjustRightInd/>
        <w:jc w:val="both"/>
      </w:pPr>
      <w:proofErr w:type="spellStart"/>
      <w:r>
        <w:t>Бодрияр</w:t>
      </w:r>
      <w:proofErr w:type="spellEnd"/>
      <w:r>
        <w:t xml:space="preserve"> Ж. Общество потребления. М., 2006.</w:t>
      </w:r>
    </w:p>
    <w:p w:rsidR="00BD7DA4" w:rsidRDefault="00BD7DA4" w:rsidP="00BD7DA4">
      <w:pPr>
        <w:pStyle w:val="a9"/>
        <w:widowControl/>
        <w:numPr>
          <w:ilvl w:val="0"/>
          <w:numId w:val="29"/>
        </w:numPr>
        <w:autoSpaceDE/>
        <w:autoSpaceDN/>
        <w:adjustRightInd/>
        <w:jc w:val="both"/>
      </w:pPr>
      <w:r>
        <w:t xml:space="preserve">Быстрова Т. Вещь. Форма. Стиль: введение в философию дизайна. – Екатеринбург, 2000. </w:t>
      </w:r>
    </w:p>
    <w:p w:rsidR="00BD7DA4" w:rsidRDefault="00BD7DA4" w:rsidP="00BD7DA4">
      <w:pPr>
        <w:pStyle w:val="a9"/>
        <w:widowControl/>
        <w:numPr>
          <w:ilvl w:val="0"/>
          <w:numId w:val="29"/>
        </w:numPr>
        <w:autoSpaceDE/>
        <w:autoSpaceDN/>
        <w:adjustRightInd/>
        <w:jc w:val="both"/>
      </w:pPr>
      <w:r>
        <w:t>Глазычев В. О дизайне. М., 1970.</w:t>
      </w:r>
    </w:p>
    <w:p w:rsidR="00BD7DA4" w:rsidRDefault="00BD7DA4" w:rsidP="00BD7DA4">
      <w:pPr>
        <w:pStyle w:val="a9"/>
        <w:widowControl/>
        <w:numPr>
          <w:ilvl w:val="0"/>
          <w:numId w:val="29"/>
        </w:numPr>
        <w:autoSpaceDE/>
        <w:autoSpaceDN/>
        <w:adjustRightInd/>
        <w:jc w:val="both"/>
      </w:pPr>
      <w:r>
        <w:t>Гюго В. Собор Парижской Богоматери. М., 2012.</w:t>
      </w:r>
    </w:p>
    <w:p w:rsidR="00BD7DA4" w:rsidRDefault="00BD7DA4" w:rsidP="00BD7DA4">
      <w:pPr>
        <w:pStyle w:val="a9"/>
        <w:widowControl/>
        <w:numPr>
          <w:ilvl w:val="0"/>
          <w:numId w:val="29"/>
        </w:numPr>
        <w:autoSpaceDE/>
        <w:autoSpaceDN/>
        <w:adjustRightInd/>
        <w:jc w:val="both"/>
      </w:pPr>
      <w:proofErr w:type="spellStart"/>
      <w:r>
        <w:t>Дженкс</w:t>
      </w:r>
      <w:proofErr w:type="spellEnd"/>
      <w:r>
        <w:t xml:space="preserve"> Ч. Язык архитектуры постмодернизма. М. 1985.</w:t>
      </w:r>
    </w:p>
    <w:p w:rsidR="00BD7DA4" w:rsidRDefault="00BD7DA4" w:rsidP="00BD7DA4">
      <w:pPr>
        <w:pStyle w:val="a9"/>
        <w:widowControl/>
        <w:numPr>
          <w:ilvl w:val="0"/>
          <w:numId w:val="29"/>
        </w:numPr>
        <w:autoSpaceDE/>
        <w:autoSpaceDN/>
        <w:adjustRightInd/>
        <w:jc w:val="both"/>
      </w:pPr>
      <w:r>
        <w:t xml:space="preserve">Джонс </w:t>
      </w:r>
      <w:proofErr w:type="spellStart"/>
      <w:r>
        <w:t>Дж.К</w:t>
      </w:r>
      <w:proofErr w:type="spellEnd"/>
      <w:r>
        <w:t>. Инженерное и художественное конструирование. Современные методы проектного анализа. М., 1976.</w:t>
      </w:r>
    </w:p>
    <w:p w:rsidR="00BD7DA4" w:rsidRDefault="00BD7DA4" w:rsidP="00BD7DA4">
      <w:pPr>
        <w:pStyle w:val="a9"/>
        <w:widowControl/>
        <w:numPr>
          <w:ilvl w:val="0"/>
          <w:numId w:val="29"/>
        </w:numPr>
        <w:autoSpaceDE/>
        <w:autoSpaceDN/>
        <w:adjustRightInd/>
        <w:jc w:val="both"/>
      </w:pPr>
      <w:r>
        <w:t>Ельчанинов В. Роль негативной методологии в научном познании. Барнаул, 2013.</w:t>
      </w:r>
    </w:p>
    <w:p w:rsidR="00BD7DA4" w:rsidRDefault="00BD7DA4" w:rsidP="00BD7DA4">
      <w:pPr>
        <w:pStyle w:val="a9"/>
        <w:widowControl/>
        <w:numPr>
          <w:ilvl w:val="0"/>
          <w:numId w:val="29"/>
        </w:numPr>
        <w:autoSpaceDE/>
        <w:autoSpaceDN/>
        <w:adjustRightInd/>
        <w:jc w:val="both"/>
      </w:pPr>
      <w:r>
        <w:t>Ельчанинов В., Попов В. История и философия науки. Основные проблемы. Рубцовск, 2008.</w:t>
      </w:r>
    </w:p>
    <w:p w:rsidR="00BD7DA4" w:rsidRDefault="00BD7DA4" w:rsidP="00BD7DA4">
      <w:pPr>
        <w:pStyle w:val="a9"/>
        <w:widowControl/>
        <w:numPr>
          <w:ilvl w:val="0"/>
          <w:numId w:val="29"/>
        </w:numPr>
        <w:autoSpaceDE/>
        <w:autoSpaceDN/>
        <w:adjustRightInd/>
        <w:jc w:val="both"/>
      </w:pPr>
      <w:r>
        <w:t>Жуковский В. Теория изобразительного искусства. СПб., 2011.</w:t>
      </w:r>
    </w:p>
    <w:p w:rsidR="00BD7DA4" w:rsidRDefault="00BD7DA4" w:rsidP="00BD7DA4">
      <w:pPr>
        <w:pStyle w:val="a9"/>
        <w:widowControl/>
        <w:numPr>
          <w:ilvl w:val="0"/>
          <w:numId w:val="29"/>
        </w:numPr>
        <w:autoSpaceDE/>
        <w:autoSpaceDN/>
        <w:adjustRightInd/>
        <w:jc w:val="both"/>
      </w:pPr>
      <w:r>
        <w:t>Жуковский В. Теория изобразительного искусства. Тексты лекций. Ч.1. Красноярск, 2004.</w:t>
      </w:r>
    </w:p>
    <w:p w:rsidR="00BD7DA4" w:rsidRDefault="00BD7DA4" w:rsidP="00BD7DA4">
      <w:pPr>
        <w:pStyle w:val="a9"/>
        <w:widowControl/>
        <w:numPr>
          <w:ilvl w:val="0"/>
          <w:numId w:val="29"/>
        </w:numPr>
        <w:autoSpaceDE/>
        <w:autoSpaceDN/>
        <w:adjustRightInd/>
        <w:jc w:val="both"/>
      </w:pPr>
      <w:r>
        <w:t xml:space="preserve">Жуковский В., </w:t>
      </w:r>
      <w:proofErr w:type="spellStart"/>
      <w:r>
        <w:t>Копцева</w:t>
      </w:r>
      <w:proofErr w:type="spellEnd"/>
      <w:r>
        <w:t xml:space="preserve"> Н. Пропозиции теории изобразительного искусства. Красноярск, 2004.</w:t>
      </w:r>
    </w:p>
    <w:p w:rsidR="00BD7DA4" w:rsidRDefault="00BD7DA4" w:rsidP="00BD7DA4">
      <w:pPr>
        <w:pStyle w:val="a9"/>
        <w:widowControl/>
        <w:numPr>
          <w:ilvl w:val="0"/>
          <w:numId w:val="29"/>
        </w:numPr>
        <w:autoSpaceDE/>
        <w:autoSpaceDN/>
        <w:adjustRightInd/>
        <w:jc w:val="both"/>
      </w:pPr>
      <w:proofErr w:type="spellStart"/>
      <w:r w:rsidRPr="00C06DB7">
        <w:t>Конрадова</w:t>
      </w:r>
      <w:proofErr w:type="spellEnd"/>
      <w:r w:rsidRPr="00C06DB7">
        <w:t xml:space="preserve"> Н. Китч: не-искусство не-элиты / Общественные науки и современность. – М.: РАН., 2000. – №5. – С. 181-191. </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Методология и герменевтика современного дизайна. Учебное пособие. Екатеринбург, 2001.</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Теория дизайна. Проблемы онтологического и методологического знания. Екатеринбург, 2003. </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Философия дизайна. Учебное пособие. Екатеринбург, 1999.</w:t>
      </w:r>
    </w:p>
    <w:p w:rsidR="00BD7DA4" w:rsidRPr="0098481F" w:rsidRDefault="00BD7DA4" w:rsidP="00BD7DA4">
      <w:pPr>
        <w:pStyle w:val="a9"/>
        <w:widowControl/>
        <w:numPr>
          <w:ilvl w:val="0"/>
          <w:numId w:val="29"/>
        </w:numPr>
        <w:autoSpaceDE/>
        <w:autoSpaceDN/>
        <w:adjustRightInd/>
        <w:jc w:val="both"/>
      </w:pPr>
      <w:r w:rsidRPr="0098481F">
        <w:t>Нестеренко О. Краткая энциклопедия дизайна. М., 1994.</w:t>
      </w:r>
    </w:p>
    <w:p w:rsidR="00BD7DA4" w:rsidRDefault="00BD7DA4" w:rsidP="00BD7DA4">
      <w:pPr>
        <w:pStyle w:val="a9"/>
        <w:widowControl/>
        <w:numPr>
          <w:ilvl w:val="0"/>
          <w:numId w:val="29"/>
        </w:numPr>
        <w:autoSpaceDE/>
        <w:autoSpaceDN/>
        <w:adjustRightInd/>
        <w:jc w:val="both"/>
      </w:pPr>
      <w:r>
        <w:t>Саркисов С. Основы архитектурной эвристики. М., 2004.</w:t>
      </w:r>
    </w:p>
    <w:p w:rsidR="00BD7DA4" w:rsidRDefault="00BD7DA4" w:rsidP="00BD7DA4">
      <w:pPr>
        <w:pStyle w:val="a9"/>
        <w:widowControl/>
        <w:numPr>
          <w:ilvl w:val="0"/>
          <w:numId w:val="29"/>
        </w:numPr>
        <w:autoSpaceDE/>
        <w:autoSpaceDN/>
        <w:adjustRightInd/>
        <w:jc w:val="both"/>
      </w:pPr>
      <w:r>
        <w:t>Ткачев В. Архитектурный дизайн (фундаментальные и художественные основы проектирования). М., 2006.</w:t>
      </w:r>
    </w:p>
    <w:p w:rsidR="00BD7DA4" w:rsidRDefault="00BD7DA4" w:rsidP="00BD7DA4">
      <w:pPr>
        <w:pStyle w:val="a9"/>
        <w:widowControl/>
        <w:numPr>
          <w:ilvl w:val="0"/>
          <w:numId w:val="29"/>
        </w:numPr>
        <w:autoSpaceDE/>
        <w:autoSpaceDN/>
        <w:adjustRightInd/>
        <w:jc w:val="both"/>
      </w:pPr>
      <w:r>
        <w:t xml:space="preserve">Фуко М. Что такое автор. Интернет-ресурс </w:t>
      </w:r>
      <w:r w:rsidRPr="00E040AE">
        <w:t>http://lib.ru/COPYRIGHT/fuko.txt</w:t>
      </w:r>
      <w:r>
        <w:t>.</w:t>
      </w:r>
    </w:p>
    <w:p w:rsidR="00BD7DA4" w:rsidRPr="00BD7DA4" w:rsidRDefault="00BD7DA4" w:rsidP="009B543D">
      <w:pPr>
        <w:pStyle w:val="a9"/>
        <w:widowControl/>
        <w:numPr>
          <w:ilvl w:val="0"/>
          <w:numId w:val="29"/>
        </w:numPr>
        <w:autoSpaceDE/>
        <w:autoSpaceDN/>
        <w:adjustRightInd/>
        <w:jc w:val="both"/>
      </w:pPr>
      <w:proofErr w:type="spellStart"/>
      <w:r>
        <w:t>Шимко</w:t>
      </w:r>
      <w:proofErr w:type="spellEnd"/>
      <w:r>
        <w:t xml:space="preserve"> В. Архитектурно-дизайнерское проектирование. Основы теории. М., 2004.</w:t>
      </w:r>
    </w:p>
    <w:p w:rsidR="00BD7DA4" w:rsidRDefault="00BD7DA4" w:rsidP="00BD7DA4">
      <w:pPr>
        <w:pStyle w:val="a9"/>
        <w:widowControl/>
        <w:numPr>
          <w:ilvl w:val="0"/>
          <w:numId w:val="29"/>
        </w:numPr>
        <w:autoSpaceDE/>
        <w:autoSpaceDN/>
        <w:adjustRightInd/>
        <w:jc w:val="both"/>
      </w:pPr>
      <w:proofErr w:type="spellStart"/>
      <w:r w:rsidRPr="00C06DB7">
        <w:t>Шимко</w:t>
      </w:r>
      <w:proofErr w:type="spellEnd"/>
      <w:r w:rsidRPr="00C06DB7">
        <w:t xml:space="preserve"> В. Китч в дизайне как зона общественного сознания </w:t>
      </w:r>
      <w:r>
        <w:t xml:space="preserve">/ </w:t>
      </w:r>
      <w:proofErr w:type="spellStart"/>
      <w:r>
        <w:t>X</w:t>
      </w:r>
      <w:r w:rsidRPr="00C06DB7">
        <w:t>удожественный</w:t>
      </w:r>
      <w:proofErr w:type="spellEnd"/>
      <w:r w:rsidRPr="00C06DB7">
        <w:t xml:space="preserve"> совет. – 2003. – №3. – С. 36-41. </w:t>
      </w:r>
    </w:p>
    <w:p w:rsidR="00BD7DA4" w:rsidRDefault="00BD7DA4" w:rsidP="00BD7DA4">
      <w:pPr>
        <w:pStyle w:val="a9"/>
        <w:widowControl/>
        <w:numPr>
          <w:ilvl w:val="0"/>
          <w:numId w:val="29"/>
        </w:numPr>
        <w:autoSpaceDE/>
        <w:autoSpaceDN/>
        <w:adjustRightInd/>
        <w:jc w:val="both"/>
      </w:pPr>
      <w:r>
        <w:t>Эко У. Отсутствующая структура. Введение в семиологию. СПб., 2006.</w:t>
      </w:r>
    </w:p>
    <w:p w:rsidR="00280680" w:rsidRPr="00FA3150" w:rsidRDefault="00280680" w:rsidP="009B543D">
      <w:pPr>
        <w:pStyle w:val="afc"/>
        <w:tabs>
          <w:tab w:val="clear" w:pos="720"/>
          <w:tab w:val="clear" w:pos="756"/>
        </w:tabs>
        <w:spacing w:line="240" w:lineRule="auto"/>
        <w:ind w:left="0" w:firstLine="0"/>
      </w:pPr>
    </w:p>
    <w:p w:rsidR="00280680" w:rsidRPr="00280680" w:rsidRDefault="00280680" w:rsidP="00280680">
      <w:pPr>
        <w:pStyle w:val="afc"/>
        <w:tabs>
          <w:tab w:val="clear" w:pos="720"/>
          <w:tab w:val="clear" w:pos="756"/>
        </w:tabs>
        <w:spacing w:line="240" w:lineRule="auto"/>
        <w:ind w:left="0" w:firstLine="708"/>
        <w:rPr>
          <w:b/>
        </w:rPr>
      </w:pPr>
      <w:r w:rsidRPr="00280680">
        <w:rPr>
          <w:b/>
        </w:rPr>
        <w:t>7.3. Периодические издания</w:t>
      </w:r>
    </w:p>
    <w:p w:rsidR="00BD7DA4" w:rsidRPr="006A4013" w:rsidRDefault="00BD7DA4" w:rsidP="00BD7DA4">
      <w:r w:rsidRPr="006A4013">
        <w:t xml:space="preserve">Журнал </w:t>
      </w:r>
      <w:r w:rsidRPr="006A4013">
        <w:rPr>
          <w:bCs/>
          <w:lang w:val="en-US"/>
        </w:rPr>
        <w:t>ARCHITECTURAL</w:t>
      </w:r>
      <w:r w:rsidRPr="006A4013">
        <w:rPr>
          <w:bCs/>
        </w:rPr>
        <w:t xml:space="preserve"> </w:t>
      </w:r>
      <w:r w:rsidRPr="006A4013">
        <w:rPr>
          <w:bCs/>
          <w:lang w:val="en-US"/>
        </w:rPr>
        <w:t>DIGEST</w:t>
      </w:r>
      <w:r w:rsidRPr="006A4013">
        <w:t xml:space="preserve"> </w:t>
      </w:r>
    </w:p>
    <w:p w:rsidR="00BD7DA4" w:rsidRPr="006A4013" w:rsidRDefault="00BD7DA4" w:rsidP="00BD7DA4">
      <w:r w:rsidRPr="006A4013">
        <w:t>Журнал</w:t>
      </w:r>
      <w:r w:rsidRPr="006A4013">
        <w:rPr>
          <w:bCs/>
        </w:rPr>
        <w:t xml:space="preserve"> Квартирный ответ</w:t>
      </w:r>
      <w:r w:rsidRPr="006A4013">
        <w:t xml:space="preserve">. </w:t>
      </w:r>
    </w:p>
    <w:p w:rsidR="00BD7DA4" w:rsidRPr="006A4013" w:rsidRDefault="00BD7DA4" w:rsidP="00BD7DA4">
      <w:r w:rsidRPr="006A4013">
        <w:t>Журнал</w:t>
      </w:r>
      <w:r w:rsidRPr="006A4013">
        <w:rPr>
          <w:bCs/>
        </w:rPr>
        <w:t xml:space="preserve"> </w:t>
      </w:r>
      <w:proofErr w:type="spellStart"/>
      <w:r w:rsidRPr="006A4013">
        <w:rPr>
          <w:bCs/>
        </w:rPr>
        <w:t>Дом&amp;Интерьер</w:t>
      </w:r>
      <w:proofErr w:type="spellEnd"/>
      <w:r w:rsidRPr="006A4013">
        <w:t xml:space="preserve"> </w:t>
      </w:r>
    </w:p>
    <w:p w:rsidR="00BD7DA4" w:rsidRPr="006A4013" w:rsidRDefault="00BD7DA4" w:rsidP="00BD7DA4">
      <w:r w:rsidRPr="006A4013">
        <w:t>Журнал</w:t>
      </w:r>
      <w:r w:rsidRPr="006A4013">
        <w:rPr>
          <w:bCs/>
        </w:rPr>
        <w:t xml:space="preserve"> </w:t>
      </w:r>
      <w:proofErr w:type="spellStart"/>
      <w:r w:rsidRPr="006A4013">
        <w:rPr>
          <w:bCs/>
        </w:rPr>
        <w:t>Интерьер+дизайн</w:t>
      </w:r>
      <w:proofErr w:type="spellEnd"/>
      <w:r w:rsidRPr="006A4013">
        <w:t xml:space="preserve">. </w:t>
      </w:r>
    </w:p>
    <w:p w:rsidR="00BD7DA4" w:rsidRPr="006A4013" w:rsidRDefault="00BD7DA4" w:rsidP="00BD7DA4">
      <w:r w:rsidRPr="006A4013">
        <w:t>Журнал</w:t>
      </w:r>
      <w:r w:rsidRPr="006A4013">
        <w:rPr>
          <w:bCs/>
        </w:rPr>
        <w:t xml:space="preserve"> SALON-</w:t>
      </w:r>
      <w:proofErr w:type="spellStart"/>
      <w:r w:rsidRPr="006A4013">
        <w:rPr>
          <w:bCs/>
        </w:rPr>
        <w:t>interior</w:t>
      </w:r>
      <w:proofErr w:type="spellEnd"/>
      <w:r w:rsidRPr="006A4013">
        <w:t xml:space="preserve"> </w:t>
      </w:r>
    </w:p>
    <w:p w:rsidR="00BD7DA4" w:rsidRPr="006A4013" w:rsidRDefault="00BD7DA4" w:rsidP="00BD7DA4">
      <w:r w:rsidRPr="006A4013">
        <w:t>Журнал</w:t>
      </w:r>
      <w:r w:rsidRPr="006A4013">
        <w:rPr>
          <w:bCs/>
        </w:rPr>
        <w:t xml:space="preserve"> Идеи вашего дома</w:t>
      </w:r>
      <w:r w:rsidRPr="006A4013">
        <w:t xml:space="preserve">. </w:t>
      </w:r>
    </w:p>
    <w:p w:rsidR="00BD7DA4" w:rsidRPr="006A4013" w:rsidRDefault="00BD7DA4" w:rsidP="00BD7DA4">
      <w:r w:rsidRPr="006A4013">
        <w:t>Журнал</w:t>
      </w:r>
      <w:r w:rsidRPr="006A4013">
        <w:rPr>
          <w:bCs/>
        </w:rPr>
        <w:t xml:space="preserve"> Уютная квартира</w:t>
      </w:r>
      <w:r w:rsidRPr="006A4013">
        <w:t xml:space="preserve"> </w:t>
      </w:r>
    </w:p>
    <w:p w:rsidR="00BD7DA4" w:rsidRPr="006A4013" w:rsidRDefault="00BD7DA4" w:rsidP="00BD7DA4">
      <w:r w:rsidRPr="006A4013">
        <w:t>Журнал</w:t>
      </w:r>
      <w:r w:rsidRPr="006A4013">
        <w:rPr>
          <w:bCs/>
        </w:rPr>
        <w:t xml:space="preserve"> Красивые квартиры</w:t>
      </w:r>
      <w:r w:rsidRPr="006A4013">
        <w:t xml:space="preserve">. </w:t>
      </w:r>
    </w:p>
    <w:p w:rsidR="0077065F" w:rsidRPr="00773DBC" w:rsidRDefault="0077065F" w:rsidP="0077065F">
      <w:pPr>
        <w:tabs>
          <w:tab w:val="left" w:pos="1701"/>
        </w:tabs>
        <w:ind w:left="851" w:firstLine="490"/>
      </w:pPr>
    </w:p>
    <w:p w:rsidR="0077065F" w:rsidRDefault="0077065F" w:rsidP="0077065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B3ED7" w:rsidRDefault="007B3ED7" w:rsidP="00787D4A">
      <w:pPr>
        <w:pStyle w:val="a9"/>
        <w:jc w:val="both"/>
        <w:rPr>
          <w:b/>
          <w:i/>
        </w:rPr>
      </w:pPr>
    </w:p>
    <w:p w:rsidR="007B3ED7" w:rsidRPr="007B3ED7" w:rsidRDefault="007B3ED7" w:rsidP="007B3ED7">
      <w:pPr>
        <w:numPr>
          <w:ilvl w:val="0"/>
          <w:numId w:val="31"/>
        </w:numPr>
        <w:contextualSpacing/>
      </w:pPr>
      <w:proofErr w:type="gramStart"/>
      <w:r w:rsidRPr="007B3ED7">
        <w:t>www.gumer.info  -</w:t>
      </w:r>
      <w:proofErr w:type="gramEnd"/>
      <w:r w:rsidRPr="007B3ED7">
        <w:t xml:space="preserve">  электронная   библиотека   </w:t>
      </w:r>
      <w:proofErr w:type="spellStart"/>
      <w:r w:rsidRPr="007B3ED7">
        <w:t>Гумер</w:t>
      </w:r>
      <w:proofErr w:type="spellEnd"/>
      <w:r w:rsidRPr="007B3ED7">
        <w:t xml:space="preserve">. </w:t>
      </w:r>
    </w:p>
    <w:p w:rsidR="007B3ED7" w:rsidRPr="007B3ED7" w:rsidRDefault="007B3ED7" w:rsidP="007B3ED7">
      <w:pPr>
        <w:numPr>
          <w:ilvl w:val="0"/>
          <w:numId w:val="31"/>
        </w:numPr>
        <w:contextualSpacing/>
      </w:pPr>
      <w:r w:rsidRPr="007B3ED7">
        <w:t>www.zipsites.ru –бесплатная электронная Интернет библиотека.</w:t>
      </w:r>
    </w:p>
    <w:p w:rsidR="007B3ED7" w:rsidRPr="007B3ED7" w:rsidRDefault="007B3ED7" w:rsidP="007B3ED7">
      <w:pPr>
        <w:numPr>
          <w:ilvl w:val="0"/>
          <w:numId w:val="31"/>
        </w:numPr>
        <w:contextualSpacing/>
      </w:pPr>
      <w:r w:rsidRPr="007B3ED7">
        <w:t xml:space="preserve">www.elibraru.ru- бесплатная электронная Интернет библиотека. </w:t>
      </w:r>
    </w:p>
    <w:p w:rsidR="007B3ED7" w:rsidRPr="007B3ED7" w:rsidRDefault="007B3ED7" w:rsidP="007B3ED7">
      <w:pPr>
        <w:numPr>
          <w:ilvl w:val="0"/>
          <w:numId w:val="31"/>
        </w:numPr>
        <w:contextualSpacing/>
      </w:pPr>
      <w:r w:rsidRPr="007B3ED7">
        <w:t>www.big.libraru.info  -  большая  электронная библиотека</w:t>
      </w:r>
    </w:p>
    <w:p w:rsidR="007B3ED7" w:rsidRPr="007B3ED7" w:rsidRDefault="007B3ED7" w:rsidP="007B3ED7">
      <w:pPr>
        <w:numPr>
          <w:ilvl w:val="0"/>
          <w:numId w:val="31"/>
        </w:numPr>
        <w:contextualSpacing/>
      </w:pPr>
      <w:r w:rsidRPr="007B3ED7">
        <w:t>http://vak.ed.gov.ru/</w:t>
      </w:r>
    </w:p>
    <w:p w:rsidR="007B3ED7" w:rsidRPr="007B3ED7" w:rsidRDefault="002F28C0" w:rsidP="007B3ED7">
      <w:pPr>
        <w:numPr>
          <w:ilvl w:val="0"/>
          <w:numId w:val="31"/>
        </w:numPr>
        <w:contextualSpacing/>
        <w:rPr>
          <w:bCs/>
        </w:rPr>
      </w:pPr>
      <w:hyperlink r:id="rId8" w:history="1">
        <w:r w:rsidR="007B3ED7" w:rsidRPr="007B3ED7">
          <w:rPr>
            <w:color w:val="0000FF"/>
            <w:u w:val="single"/>
          </w:rPr>
          <w:t>http://www.aspirantura.com/-</w:t>
        </w:r>
      </w:hyperlink>
      <w:r w:rsidR="007B3ED7" w:rsidRPr="007B3ED7">
        <w:t xml:space="preserve"> портал </w:t>
      </w:r>
      <w:r w:rsidR="007B3ED7" w:rsidRPr="007B3ED7">
        <w:rPr>
          <w:bCs/>
        </w:rPr>
        <w:t xml:space="preserve">Высшей  аттестационной комиссии (ВАК) </w:t>
      </w:r>
    </w:p>
    <w:p w:rsidR="007B3ED7" w:rsidRPr="007B3ED7" w:rsidRDefault="002F28C0" w:rsidP="007B3ED7">
      <w:pPr>
        <w:numPr>
          <w:ilvl w:val="0"/>
          <w:numId w:val="31"/>
        </w:numPr>
        <w:contextualSpacing/>
      </w:pPr>
      <w:hyperlink r:id="rId9" w:history="1">
        <w:r w:rsidR="007B3ED7" w:rsidRPr="007B3ED7">
          <w:rPr>
            <w:color w:val="0000FF"/>
            <w:u w:val="single"/>
          </w:rPr>
          <w:t>http://aspirantspb.ru/</w:t>
        </w:r>
      </w:hyperlink>
      <w:r w:rsidR="007B3ED7" w:rsidRPr="007B3ED7">
        <w:t xml:space="preserve"> -  портал для аспирантов и соискателей ученой степени</w:t>
      </w:r>
      <w:r w:rsidR="007B3ED7" w:rsidRPr="007B3ED7">
        <w:rPr>
          <w:b/>
          <w:bCs/>
        </w:rPr>
        <w:t xml:space="preserve"> Aspirantura.com</w:t>
      </w:r>
    </w:p>
    <w:p w:rsidR="00787D4A" w:rsidRDefault="002F28C0" w:rsidP="007B3ED7">
      <w:pPr>
        <w:pStyle w:val="a9"/>
        <w:numPr>
          <w:ilvl w:val="0"/>
          <w:numId w:val="31"/>
        </w:numPr>
      </w:pPr>
      <w:hyperlink r:id="rId10" w:history="1">
        <w:r w:rsidR="00787D4A" w:rsidRPr="003E7B45">
          <w:rPr>
            <w:rStyle w:val="ad"/>
          </w:rPr>
          <w:t>Архитектурно-строительный портал.</w:t>
        </w:r>
      </w:hyperlink>
      <w:r w:rsidR="00787D4A"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787D4A" w:rsidRDefault="00787D4A" w:rsidP="007B3ED7">
      <w:pPr>
        <w:pStyle w:val="a9"/>
        <w:numPr>
          <w:ilvl w:val="0"/>
          <w:numId w:val="31"/>
        </w:numPr>
      </w:pPr>
      <w:r>
        <w:t>Дизайн интерьера - http://dekorhome.web-3.ru/introduction/</w:t>
      </w:r>
    </w:p>
    <w:p w:rsidR="00787D4A" w:rsidRDefault="00787D4A" w:rsidP="007B3ED7">
      <w:pPr>
        <w:pStyle w:val="a9"/>
        <w:numPr>
          <w:ilvl w:val="0"/>
          <w:numId w:val="31"/>
        </w:numPr>
      </w:pPr>
      <w:proofErr w:type="spellStart"/>
      <w:r>
        <w:t>Интерьераный</w:t>
      </w:r>
      <w:proofErr w:type="spellEnd"/>
      <w:r>
        <w:t xml:space="preserve"> блог - http://interior-blog.ru/dizajn/osnovy-dizajna-pravilo-zolotogo-secheniya/</w:t>
      </w:r>
    </w:p>
    <w:p w:rsidR="006A4013" w:rsidRDefault="00787D4A" w:rsidP="007B3ED7">
      <w:pPr>
        <w:pStyle w:val="a9"/>
        <w:numPr>
          <w:ilvl w:val="0"/>
          <w:numId w:val="31"/>
        </w:numPr>
      </w:pPr>
      <w:proofErr w:type="spellStart"/>
      <w:r>
        <w:t>Интерьераный</w:t>
      </w:r>
      <w:proofErr w:type="spellEnd"/>
      <w:r>
        <w:t xml:space="preserve"> вопрос - </w:t>
      </w:r>
      <w:hyperlink r:id="rId11" w:history="1">
        <w:r w:rsidR="006A4013" w:rsidRPr="001E7AF9">
          <w:rPr>
            <w:rStyle w:val="ad"/>
          </w:rPr>
          <w:t>http://ivopros.ru</w:t>
        </w:r>
      </w:hyperlink>
    </w:p>
    <w:p w:rsidR="00B20D34" w:rsidRPr="002B0316" w:rsidRDefault="00B20D34" w:rsidP="007B3ED7">
      <w:pPr>
        <w:pStyle w:val="a9"/>
        <w:numPr>
          <w:ilvl w:val="0"/>
          <w:numId w:val="31"/>
        </w:numPr>
      </w:pPr>
      <w:r w:rsidRPr="006A4013">
        <w:rPr>
          <w:rStyle w:val="afd"/>
          <w:b w:val="0"/>
        </w:rPr>
        <w:t>Журнал</w:t>
      </w:r>
      <w:r w:rsidRPr="002B0316">
        <w:rPr>
          <w:rStyle w:val="afd"/>
          <w:b w:val="0"/>
        </w:rPr>
        <w:t xml:space="preserve"> «</w:t>
      </w:r>
      <w:r w:rsidRPr="006A4013">
        <w:rPr>
          <w:rStyle w:val="afd"/>
          <w:b w:val="0"/>
          <w:lang w:val="en-US"/>
        </w:rPr>
        <w:t>Event</w:t>
      </w:r>
      <w:r w:rsidRPr="002B0316">
        <w:rPr>
          <w:rStyle w:val="afd"/>
          <w:b w:val="0"/>
        </w:rPr>
        <w:t>-</w:t>
      </w:r>
      <w:r w:rsidRPr="006A4013">
        <w:rPr>
          <w:rStyle w:val="afd"/>
          <w:b w:val="0"/>
        </w:rPr>
        <w:t>маркетинг</w:t>
      </w:r>
      <w:r w:rsidRPr="002B0316">
        <w:rPr>
          <w:rStyle w:val="afd"/>
          <w:b w:val="0"/>
        </w:rPr>
        <w:t>»</w:t>
      </w:r>
      <w:r w:rsidRPr="002B0316">
        <w:t xml:space="preserve">  </w:t>
      </w:r>
      <w:hyperlink r:id="rId12" w:history="1">
        <w:r w:rsidRPr="006A4013">
          <w:rPr>
            <w:rStyle w:val="ad"/>
            <w:color w:val="auto"/>
            <w:u w:val="none"/>
            <w:lang w:val="en-US"/>
          </w:rPr>
          <w:t>http</w:t>
        </w:r>
        <w:r w:rsidRPr="002B0316">
          <w:rPr>
            <w:rStyle w:val="ad"/>
            <w:color w:val="auto"/>
            <w:u w:val="none"/>
          </w:rPr>
          <w:t>://</w:t>
        </w:r>
        <w:r w:rsidRPr="006A4013">
          <w:rPr>
            <w:rStyle w:val="ad"/>
            <w:color w:val="auto"/>
            <w:u w:val="none"/>
            <w:lang w:val="en-US"/>
          </w:rPr>
          <w:t>www</w:t>
        </w:r>
        <w:r w:rsidRPr="002B0316">
          <w:rPr>
            <w:rStyle w:val="ad"/>
            <w:color w:val="auto"/>
            <w:u w:val="none"/>
          </w:rPr>
          <w:t>.</w:t>
        </w:r>
        <w:proofErr w:type="spellStart"/>
        <w:r w:rsidRPr="006A4013">
          <w:rPr>
            <w:rStyle w:val="ad"/>
            <w:color w:val="auto"/>
            <w:u w:val="none"/>
            <w:lang w:val="en-US"/>
          </w:rPr>
          <w:t>grebennikoff</w:t>
        </w:r>
        <w:proofErr w:type="spellEnd"/>
        <w:r w:rsidRPr="002B0316">
          <w:rPr>
            <w:rStyle w:val="ad"/>
            <w:color w:val="auto"/>
            <w:u w:val="none"/>
          </w:rPr>
          <w:t>.</w:t>
        </w:r>
        <w:proofErr w:type="spellStart"/>
        <w:r w:rsidRPr="006A4013">
          <w:rPr>
            <w:rStyle w:val="ad"/>
            <w:color w:val="auto"/>
            <w:u w:val="none"/>
            <w:lang w:val="en-US"/>
          </w:rPr>
          <w:t>ru</w:t>
        </w:r>
        <w:proofErr w:type="spellEnd"/>
        <w:r w:rsidRPr="002B0316">
          <w:rPr>
            <w:rStyle w:val="ad"/>
            <w:color w:val="auto"/>
            <w:u w:val="none"/>
          </w:rPr>
          <w:t>/</w:t>
        </w:r>
        <w:r w:rsidRPr="006A4013">
          <w:rPr>
            <w:rStyle w:val="ad"/>
            <w:color w:val="auto"/>
            <w:u w:val="none"/>
            <w:lang w:val="en-US"/>
          </w:rPr>
          <w:t>product</w:t>
        </w:r>
        <w:r w:rsidRPr="002B0316">
          <w:rPr>
            <w:rStyle w:val="ad"/>
            <w:color w:val="auto"/>
            <w:u w:val="none"/>
          </w:rPr>
          <w:t>/9/</w:t>
        </w:r>
      </w:hyperlink>
      <w:r w:rsidRPr="006A4013">
        <w:rPr>
          <w:lang w:val="en-US"/>
        </w:rPr>
        <w:t>   </w:t>
      </w:r>
    </w:p>
    <w:p w:rsidR="00B20D34" w:rsidRPr="006A4013" w:rsidRDefault="00B20D34" w:rsidP="007B3ED7">
      <w:pPr>
        <w:pStyle w:val="a9"/>
        <w:numPr>
          <w:ilvl w:val="0"/>
          <w:numId w:val="31"/>
        </w:numPr>
        <w:rPr>
          <w:lang w:val="en-US"/>
        </w:rPr>
      </w:pPr>
      <w:r w:rsidRPr="006A4013">
        <w:rPr>
          <w:rStyle w:val="afd"/>
          <w:b w:val="0"/>
        </w:rPr>
        <w:t>Журнал</w:t>
      </w:r>
      <w:r w:rsidRPr="006A4013">
        <w:rPr>
          <w:rStyle w:val="afd"/>
          <w:b w:val="0"/>
          <w:lang w:val="en-US"/>
        </w:rPr>
        <w:t xml:space="preserve"> «Outdoor Media  </w:t>
      </w:r>
      <w:hyperlink r:id="rId13" w:history="1">
        <w:r w:rsidRPr="006A4013">
          <w:rPr>
            <w:rStyle w:val="ad"/>
            <w:color w:val="auto"/>
            <w:u w:val="none"/>
            <w:lang w:val="en-US"/>
          </w:rPr>
          <w:t>outdoor.ru</w:t>
        </w:r>
      </w:hyperlink>
    </w:p>
    <w:p w:rsidR="00FA3150" w:rsidRDefault="00B20D34" w:rsidP="007B3ED7">
      <w:pPr>
        <w:pStyle w:val="a9"/>
        <w:numPr>
          <w:ilvl w:val="0"/>
          <w:numId w:val="31"/>
        </w:numPr>
      </w:pPr>
      <w:r w:rsidRPr="006A4013">
        <w:rPr>
          <w:rStyle w:val="afd"/>
          <w:b w:val="0"/>
        </w:rPr>
        <w:t xml:space="preserve">Журнал "Мир этикетки  </w:t>
      </w:r>
      <w:hyperlink r:id="rId14" w:history="1">
        <w:r w:rsidRPr="006A4013">
          <w:rPr>
            <w:rStyle w:val="ad"/>
            <w:color w:val="auto"/>
            <w:u w:val="none"/>
          </w:rPr>
          <w:t>labelworld.ru</w:t>
        </w:r>
      </w:hyperlink>
    </w:p>
    <w:p w:rsidR="00B20D34" w:rsidRPr="00FA3150" w:rsidRDefault="00B20D34" w:rsidP="007B3ED7">
      <w:pPr>
        <w:pStyle w:val="a9"/>
        <w:numPr>
          <w:ilvl w:val="0"/>
          <w:numId w:val="31"/>
        </w:numPr>
      </w:pPr>
      <w:r w:rsidRPr="006A4013">
        <w:rPr>
          <w:rStyle w:val="afd"/>
          <w:b w:val="0"/>
        </w:rPr>
        <w:t>Журнал "Время рекламы"</w:t>
      </w:r>
      <w:r w:rsidRPr="00FA3150">
        <w:t xml:space="preserve">  </w:t>
      </w:r>
      <w:hyperlink r:id="rId15" w:history="1">
        <w:r w:rsidRPr="006A4013">
          <w:rPr>
            <w:rStyle w:val="ad"/>
            <w:color w:val="auto"/>
            <w:u w:val="none"/>
          </w:rPr>
          <w:t>rusba.ru</w:t>
        </w:r>
      </w:hyperlink>
    </w:p>
    <w:p w:rsidR="0077065F" w:rsidRPr="003E7B45" w:rsidRDefault="0077065F" w:rsidP="006A4013">
      <w:pPr>
        <w:pStyle w:val="a9"/>
        <w:rPr>
          <w:b/>
          <w:i/>
        </w:rPr>
      </w:pPr>
    </w:p>
    <w:p w:rsidR="0077065F" w:rsidRPr="00773DBC" w:rsidRDefault="0077065F"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77065F" w:rsidRDefault="0077065F" w:rsidP="0077065F">
      <w:pPr>
        <w:pStyle w:val="a9"/>
        <w:jc w:val="both"/>
      </w:pPr>
    </w:p>
    <w:p w:rsidR="0077065F" w:rsidRPr="00324CFB" w:rsidRDefault="0077065F" w:rsidP="00156D1E">
      <w:pPr>
        <w:pStyle w:val="ConsPlusNormal"/>
        <w:widowControl/>
        <w:ind w:firstLine="360"/>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w:t>
      </w:r>
      <w:r w:rsidR="00280680">
        <w:rPr>
          <w:sz w:val="24"/>
          <w:szCs w:val="24"/>
        </w:rPr>
        <w:t xml:space="preserve">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065F" w:rsidRPr="00324CFB" w:rsidRDefault="0077065F" w:rsidP="0077065F">
      <w:pPr>
        <w:pStyle w:val="ConsPlusNormal"/>
        <w:widowControl/>
        <w:ind w:firstLine="360"/>
        <w:jc w:val="both"/>
        <w:rPr>
          <w:sz w:val="24"/>
          <w:szCs w:val="24"/>
        </w:rPr>
      </w:pPr>
      <w:r w:rsidRPr="00324CFB">
        <w:rPr>
          <w:sz w:val="24"/>
          <w:szCs w:val="24"/>
        </w:rPr>
        <w:t xml:space="preserve">Самостоятельная работа </w:t>
      </w:r>
      <w:r w:rsidR="00372068">
        <w:rPr>
          <w:sz w:val="24"/>
          <w:szCs w:val="24"/>
        </w:rPr>
        <w:t>магистрантов</w:t>
      </w:r>
      <w:r w:rsidRPr="00324CFB">
        <w:rPr>
          <w:sz w:val="24"/>
          <w:szCs w:val="24"/>
        </w:rPr>
        <w:t xml:space="preserve"> складывается из следующих составляющих:</w:t>
      </w:r>
    </w:p>
    <w:p w:rsidR="0077065F" w:rsidRPr="00324CFB" w:rsidRDefault="0077065F" w:rsidP="00FB387B">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7065F" w:rsidRPr="00324CFB" w:rsidRDefault="0077065F" w:rsidP="00FB387B">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77065F" w:rsidRPr="00324CFB" w:rsidRDefault="0077065F" w:rsidP="00FB387B">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w:t>
      </w:r>
      <w:r w:rsidR="00A2094C">
        <w:rPr>
          <w:sz w:val="24"/>
          <w:szCs w:val="24"/>
        </w:rPr>
        <w:t>зачетам</w:t>
      </w:r>
      <w:r>
        <w:rPr>
          <w:sz w:val="24"/>
          <w:szCs w:val="24"/>
        </w:rPr>
        <w:t xml:space="preserve"> </w:t>
      </w:r>
      <w:r w:rsidRPr="00324CFB">
        <w:rPr>
          <w:sz w:val="24"/>
          <w:szCs w:val="24"/>
        </w:rPr>
        <w:t xml:space="preserve"> непосредственно перед ними.</w:t>
      </w:r>
    </w:p>
    <w:p w:rsidR="0077065F" w:rsidRPr="00324CFB" w:rsidRDefault="0077065F"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 xml:space="preserve">Важным составляющим </w:t>
      </w:r>
      <w:r w:rsidRPr="00324CFB">
        <w:t xml:space="preserve"> </w:t>
      </w:r>
      <w:r>
        <w:t xml:space="preserve">в изучении данного курса является решение ситуационных </w:t>
      </w:r>
      <w:r w:rsidR="00A2094C">
        <w:t>задач,</w:t>
      </w:r>
      <w:r>
        <w:t xml:space="preserve"> что предполагает знание соответствующей </w:t>
      </w:r>
      <w:r w:rsidR="003E7B45">
        <w:t>номенклатуры, ценовой политики и использования альтернативных вариантов</w:t>
      </w:r>
      <w:r>
        <w:t>.</w:t>
      </w:r>
    </w:p>
    <w:p w:rsidR="0077065F" w:rsidRPr="00324CFB" w:rsidRDefault="0077065F" w:rsidP="00156D1E">
      <w:pPr>
        <w:pStyle w:val="ConsPlusNormal"/>
        <w:widowControl/>
        <w:ind w:firstLine="708"/>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7065F" w:rsidRPr="00324CFB" w:rsidRDefault="0077065F" w:rsidP="00156D1E">
      <w:pPr>
        <w:pStyle w:val="ConsPlusNormal"/>
        <w:widowControl/>
        <w:ind w:firstLine="708"/>
        <w:jc w:val="both"/>
        <w:rPr>
          <w:sz w:val="24"/>
          <w:szCs w:val="24"/>
        </w:rPr>
      </w:pPr>
      <w:r>
        <w:rPr>
          <w:sz w:val="24"/>
          <w:szCs w:val="24"/>
        </w:rPr>
        <w:t xml:space="preserve">На </w:t>
      </w:r>
      <w:r w:rsidRPr="00324CFB">
        <w:rPr>
          <w:sz w:val="24"/>
          <w:szCs w:val="24"/>
        </w:rPr>
        <w:t xml:space="preserve"> </w:t>
      </w:r>
      <w:r w:rsidR="00CA46F3">
        <w:rPr>
          <w:sz w:val="24"/>
          <w:szCs w:val="24"/>
        </w:rPr>
        <w:t>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065F" w:rsidRPr="00324CFB" w:rsidRDefault="0077065F" w:rsidP="00156D1E">
      <w:pPr>
        <w:pStyle w:val="ConsPlusNormal"/>
        <w:widowControl/>
        <w:ind w:firstLine="708"/>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w:t>
      </w:r>
    </w:p>
    <w:p w:rsidR="0077065F" w:rsidRPr="00FA42D7" w:rsidRDefault="0077065F" w:rsidP="00156D1E">
      <w:pPr>
        <w:pStyle w:val="ConsPlusNormal"/>
        <w:widowControl/>
        <w:ind w:firstLine="708"/>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w:t>
      </w:r>
      <w:r>
        <w:rPr>
          <w:b/>
          <w:i/>
          <w:sz w:val="24"/>
          <w:szCs w:val="24"/>
        </w:rPr>
        <w:t xml:space="preserve"> </w:t>
      </w:r>
      <w:r w:rsidRPr="00225DB4">
        <w:rPr>
          <w:b/>
          <w:sz w:val="24"/>
          <w:szCs w:val="24"/>
        </w:rPr>
        <w:t>в</w:t>
      </w:r>
      <w:r>
        <w:rPr>
          <w:b/>
          <w:i/>
          <w:sz w:val="24"/>
          <w:szCs w:val="24"/>
        </w:rPr>
        <w:t xml:space="preserve"> </w:t>
      </w:r>
      <w:r>
        <w:rPr>
          <w:b/>
          <w:sz w:val="24"/>
          <w:szCs w:val="24"/>
        </w:rPr>
        <w:t>электронной информационно-образовательной среде вуза.</w:t>
      </w:r>
    </w:p>
    <w:p w:rsidR="0077065F" w:rsidRPr="00773DBC" w:rsidRDefault="0077065F" w:rsidP="0077065F">
      <w:pPr>
        <w:jc w:val="both"/>
      </w:pPr>
    </w:p>
    <w:p w:rsidR="0077065F" w:rsidRPr="00773DBC" w:rsidRDefault="0077065F"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065F" w:rsidRPr="00773DBC" w:rsidRDefault="0077065F" w:rsidP="0077065F">
      <w:pPr>
        <w:pStyle w:val="a9"/>
        <w:rPr>
          <w:b/>
          <w:i/>
        </w:rPr>
      </w:pPr>
    </w:p>
    <w:p w:rsidR="0077065F" w:rsidRDefault="0077065F" w:rsidP="0077065F">
      <w:pPr>
        <w:pStyle w:val="a9"/>
      </w:pPr>
      <w:r>
        <w:t xml:space="preserve">1. Операционная система </w:t>
      </w:r>
      <w:proofErr w:type="spellStart"/>
      <w:r>
        <w:t>Windows</w:t>
      </w:r>
      <w:proofErr w:type="spellEnd"/>
      <w:r>
        <w:t xml:space="preserve">. </w:t>
      </w:r>
    </w:p>
    <w:p w:rsidR="0077065F" w:rsidRDefault="0077065F" w:rsidP="0077065F">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77065F" w:rsidRDefault="0077065F" w:rsidP="0077065F">
      <w:pPr>
        <w:pStyle w:val="a9"/>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77065F" w:rsidRDefault="0077065F" w:rsidP="0077065F">
      <w:pPr>
        <w:pStyle w:val="a9"/>
      </w:pPr>
      <w:r>
        <w:t xml:space="preserve">4. </w:t>
      </w:r>
      <w:proofErr w:type="spellStart"/>
      <w:r>
        <w:t>Microsoft</w:t>
      </w:r>
      <w:proofErr w:type="spellEnd"/>
      <w:r>
        <w:t xml:space="preserve"> </w:t>
      </w:r>
      <w:proofErr w:type="spellStart"/>
      <w:r>
        <w:t>Visio</w:t>
      </w:r>
      <w:proofErr w:type="spellEnd"/>
      <w:r>
        <w:t xml:space="preserve"> 2007 и выше.</w:t>
      </w:r>
    </w:p>
    <w:p w:rsidR="0077065F" w:rsidRDefault="0077065F" w:rsidP="0077065F">
      <w:pPr>
        <w:ind w:firstLine="708"/>
      </w:pPr>
      <w:r>
        <w:t xml:space="preserve">5. Электронная библиотечная система </w:t>
      </w:r>
      <w:hyperlink r:id="rId16" w:history="1">
        <w:r w:rsidRPr="00BC5377">
          <w:rPr>
            <w:rStyle w:val="ad"/>
            <w:color w:val="auto"/>
            <w:shd w:val="clear" w:color="auto" w:fill="FFFFFF"/>
          </w:rPr>
          <w:t>www.iprbookshop.ru</w:t>
        </w:r>
      </w:hyperlink>
      <w:r w:rsidRPr="00773DBC">
        <w:t xml:space="preserve"> </w:t>
      </w:r>
    </w:p>
    <w:p w:rsidR="0077065F" w:rsidRDefault="0077065F" w:rsidP="0077065F">
      <w:pPr>
        <w:ind w:firstLine="708"/>
      </w:pPr>
      <w:r>
        <w:t xml:space="preserve">6. Информационно-справочные системы </w:t>
      </w:r>
      <w:proofErr w:type="spellStart"/>
      <w:r>
        <w:t>КонсультантПлюс</w:t>
      </w:r>
      <w:proofErr w:type="spellEnd"/>
    </w:p>
    <w:p w:rsidR="0077065F" w:rsidRPr="0093724C" w:rsidRDefault="0077065F" w:rsidP="0077065F">
      <w:pPr>
        <w:ind w:firstLine="708"/>
      </w:pPr>
      <w:r>
        <w:t>7. Автоматизированная система управления учебным заведением  «</w:t>
      </w:r>
      <w:proofErr w:type="spellStart"/>
      <w:r>
        <w:rPr>
          <w:lang w:val="en-US"/>
        </w:rPr>
        <w:t>Universys</w:t>
      </w:r>
      <w:proofErr w:type="spellEnd"/>
      <w:r w:rsidRPr="00502E9C">
        <w:t xml:space="preserve"> </w:t>
      </w:r>
      <w:r>
        <w:rPr>
          <w:lang w:val="en-US"/>
        </w:rPr>
        <w:t>WS</w:t>
      </w:r>
      <w:r w:rsidRPr="00502E9C">
        <w:t xml:space="preserve"> 5</w:t>
      </w:r>
      <w:r>
        <w:t>»</w:t>
      </w:r>
    </w:p>
    <w:p w:rsidR="0077065F" w:rsidRPr="00773DBC" w:rsidRDefault="0077065F" w:rsidP="0077065F"/>
    <w:p w:rsidR="0077065F" w:rsidRPr="00773DBC" w:rsidRDefault="0077065F" w:rsidP="0077065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7065F" w:rsidRDefault="0077065F" w:rsidP="0077065F">
      <w:pPr>
        <w:pStyle w:val="a9"/>
        <w:jc w:val="both"/>
      </w:pPr>
    </w:p>
    <w:p w:rsidR="0077065F" w:rsidRDefault="0077065F" w:rsidP="0077065F">
      <w:pPr>
        <w:pStyle w:val="a9"/>
        <w:jc w:val="both"/>
      </w:pPr>
      <w:r>
        <w:t xml:space="preserve">1.Компьютер мультимедиа </w:t>
      </w:r>
      <w:r w:rsidRPr="00773DBC">
        <w:t xml:space="preserve"> </w:t>
      </w:r>
    </w:p>
    <w:p w:rsidR="0077065F" w:rsidRDefault="0077065F" w:rsidP="0077065F">
      <w:pPr>
        <w:pStyle w:val="a9"/>
        <w:jc w:val="both"/>
      </w:pPr>
      <w:r>
        <w:t>2.Прикладное программное обеспечение</w:t>
      </w:r>
    </w:p>
    <w:p w:rsidR="0077065F" w:rsidRDefault="0077065F" w:rsidP="0077065F">
      <w:pPr>
        <w:pStyle w:val="a9"/>
        <w:jc w:val="both"/>
      </w:pPr>
      <w:r>
        <w:t>3.</w:t>
      </w:r>
      <w:r w:rsidRPr="00773DBC">
        <w:t xml:space="preserve">Проектор. </w:t>
      </w:r>
    </w:p>
    <w:p w:rsidR="0077065F" w:rsidRPr="00773DBC" w:rsidRDefault="0077065F" w:rsidP="0077065F">
      <w:pPr>
        <w:pStyle w:val="a9"/>
        <w:jc w:val="both"/>
      </w:pPr>
      <w:r>
        <w:t>4.</w:t>
      </w:r>
      <w:r w:rsidRPr="00773DBC">
        <w:t>Колонки</w:t>
      </w:r>
    </w:p>
    <w:p w:rsidR="0077065F" w:rsidRPr="00773DBC" w:rsidRDefault="0077065F" w:rsidP="0077065F"/>
    <w:p w:rsidR="0077065F" w:rsidRDefault="0077065F" w:rsidP="0077065F">
      <w:pPr>
        <w:pStyle w:val="a9"/>
        <w:numPr>
          <w:ilvl w:val="0"/>
          <w:numId w:val="1"/>
        </w:numPr>
        <w:jc w:val="both"/>
        <w:rPr>
          <w:b/>
          <w:i/>
        </w:rPr>
      </w:pPr>
      <w:r>
        <w:rPr>
          <w:b/>
          <w:i/>
        </w:rPr>
        <w:t>Образовательные технологии, используемые при освоении дисциплины</w:t>
      </w:r>
    </w:p>
    <w:p w:rsidR="0077065F" w:rsidRPr="00773DBC" w:rsidRDefault="0077065F" w:rsidP="0077065F">
      <w:pPr>
        <w:pStyle w:val="a9"/>
        <w:jc w:val="both"/>
        <w:rPr>
          <w:b/>
          <w:i/>
        </w:rPr>
      </w:pPr>
    </w:p>
    <w:p w:rsidR="0077065F" w:rsidRPr="001869EF" w:rsidRDefault="0077065F" w:rsidP="0077065F">
      <w:pPr>
        <w:tabs>
          <w:tab w:val="center" w:pos="4536"/>
          <w:tab w:val="right" w:pos="9072"/>
        </w:tabs>
        <w:jc w:val="both"/>
        <w:rPr>
          <w:rStyle w:val="FontStyle156"/>
          <w:sz w:val="24"/>
          <w:szCs w:val="24"/>
        </w:rPr>
      </w:pPr>
      <w:r w:rsidRPr="001869EF">
        <w:rPr>
          <w:rStyle w:val="FontStyle156"/>
          <w:sz w:val="24"/>
          <w:szCs w:val="24"/>
        </w:rPr>
        <w:t xml:space="preserve">          </w:t>
      </w: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7065F" w:rsidRDefault="0077065F"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7C4BD1" w:rsidRPr="001869EF" w:rsidRDefault="007C4BD1" w:rsidP="0077065F">
      <w:pPr>
        <w:ind w:firstLine="708"/>
        <w:jc w:val="both"/>
      </w:pPr>
    </w:p>
    <w:p w:rsidR="0077065F" w:rsidRPr="001869EF" w:rsidRDefault="0077065F"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77065F" w:rsidRPr="001869EF" w:rsidRDefault="0077065F" w:rsidP="007C4BD1">
      <w:pPr>
        <w:tabs>
          <w:tab w:val="center" w:pos="4536"/>
          <w:tab w:val="right" w:pos="9072"/>
        </w:tabs>
      </w:pPr>
      <w:r w:rsidRPr="001869EF">
        <w:t xml:space="preserve">- чтение проблемно-информационных лекций с использованием доски и </w:t>
      </w:r>
      <w:r w:rsidR="007C4BD1">
        <w:t>видеоматериалов</w:t>
      </w:r>
      <w:r w:rsidR="006A4013">
        <w:t>;</w:t>
      </w:r>
    </w:p>
    <w:p w:rsidR="0077065F" w:rsidRPr="001869EF" w:rsidRDefault="0077065F" w:rsidP="0077065F">
      <w:pPr>
        <w:tabs>
          <w:tab w:val="center" w:pos="4536"/>
          <w:tab w:val="right" w:pos="9072"/>
        </w:tabs>
      </w:pPr>
      <w:r w:rsidRPr="001869EF">
        <w:t>- консультации;</w:t>
      </w:r>
    </w:p>
    <w:p w:rsidR="0077065F" w:rsidRPr="001869EF" w:rsidRDefault="0077065F" w:rsidP="0077065F">
      <w:pPr>
        <w:tabs>
          <w:tab w:val="center" w:pos="4536"/>
          <w:tab w:val="right" w:pos="9072"/>
        </w:tabs>
      </w:pPr>
      <w:r w:rsidRPr="001869EF">
        <w:t>- самостоятельная работа с учебной литературой и нормативно-правовыми актами;</w:t>
      </w:r>
    </w:p>
    <w:p w:rsidR="0077065F" w:rsidRPr="001869EF" w:rsidRDefault="0077065F" w:rsidP="0077065F">
      <w:pPr>
        <w:tabs>
          <w:tab w:val="center" w:pos="4536"/>
          <w:tab w:val="right" w:pos="9072"/>
        </w:tabs>
      </w:pPr>
      <w:r w:rsidRPr="001869EF">
        <w:t>- подготовка и обсуждение презентаций</w:t>
      </w:r>
      <w:r w:rsidR="006A4013">
        <w:t>, рефератов и статей</w:t>
      </w:r>
      <w:r w:rsidRPr="001869EF">
        <w:t>;</w:t>
      </w:r>
    </w:p>
    <w:p w:rsidR="0077065F" w:rsidRPr="001869EF" w:rsidRDefault="0077065F" w:rsidP="0077065F">
      <w:pPr>
        <w:tabs>
          <w:tab w:val="center" w:pos="4536"/>
          <w:tab w:val="right" w:pos="9072"/>
        </w:tabs>
      </w:pPr>
      <w:r w:rsidRPr="001869EF">
        <w:t xml:space="preserve">- </w:t>
      </w:r>
      <w:r w:rsidR="003E7B45">
        <w:t>зачет</w:t>
      </w:r>
      <w:r w:rsidR="00A37D31">
        <w:t xml:space="preserve"> с оценкой</w:t>
      </w:r>
      <w:r w:rsidRPr="001869EF">
        <w:t>.</w:t>
      </w:r>
    </w:p>
    <w:p w:rsidR="00A37D31" w:rsidRPr="00A37D31" w:rsidRDefault="00A37D31" w:rsidP="00A37D31">
      <w:pPr>
        <w:tabs>
          <w:tab w:val="center" w:pos="4536"/>
          <w:tab w:val="right" w:pos="9072"/>
        </w:tabs>
        <w:jc w:val="both"/>
        <w:rPr>
          <w:b/>
        </w:rPr>
      </w:pPr>
    </w:p>
    <w:p w:rsidR="00A37D31" w:rsidRPr="00A37D31" w:rsidRDefault="00A37D31" w:rsidP="00A37D31">
      <w:pPr>
        <w:tabs>
          <w:tab w:val="center" w:pos="4536"/>
          <w:tab w:val="right" w:pos="9072"/>
        </w:tabs>
        <w:jc w:val="both"/>
        <w:rPr>
          <w:b/>
        </w:rPr>
      </w:pPr>
      <w:r w:rsidRPr="00A37D31">
        <w:rPr>
          <w:b/>
        </w:rPr>
        <w:t>12.2. Активные и интерактивные  методы и формы обучения</w:t>
      </w:r>
    </w:p>
    <w:p w:rsidR="00A37D31" w:rsidRPr="00A37D31" w:rsidRDefault="00A37D31" w:rsidP="00A37D31">
      <w:pPr>
        <w:tabs>
          <w:tab w:val="center" w:pos="4536"/>
          <w:tab w:val="right" w:pos="9072"/>
        </w:tabs>
        <w:jc w:val="both"/>
      </w:pPr>
      <w:r w:rsidRPr="00A37D31">
        <w:t>Из перечня видов: («</w:t>
      </w:r>
      <w:r w:rsidRPr="00A37D31">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w:t>
      </w:r>
      <w:bookmarkStart w:id="1" w:name="_GoBack"/>
      <w:bookmarkEnd w:id="1"/>
      <w:r w:rsidRPr="00A37D31">
        <w:rPr>
          <w:i/>
        </w:rPr>
        <w:t xml:space="preserve"> освоением дисциплины, ролевая игра, круглый стол, диспут, беседа, дискуссия, мини-конференция и др.</w:t>
      </w:r>
      <w:r w:rsidRPr="00A37D31">
        <w:t>) используются следующие:</w:t>
      </w:r>
    </w:p>
    <w:p w:rsidR="00A37D31" w:rsidRPr="00A37D31" w:rsidRDefault="00A37D31" w:rsidP="00A37D31">
      <w:pPr>
        <w:jc w:val="both"/>
        <w:rPr>
          <w:i/>
        </w:rPr>
      </w:pPr>
      <w:r w:rsidRPr="00A37D31">
        <w:rPr>
          <w:i/>
        </w:rPr>
        <w:t>дискуссия,</w:t>
      </w:r>
    </w:p>
    <w:p w:rsidR="00A37D31" w:rsidRPr="00A37D31" w:rsidRDefault="00A37D31" w:rsidP="00A37D31">
      <w:pPr>
        <w:jc w:val="both"/>
        <w:rPr>
          <w:i/>
        </w:rPr>
      </w:pPr>
      <w:r w:rsidRPr="00A37D31">
        <w:rPr>
          <w:i/>
        </w:rPr>
        <w:t>мини-конференция</w:t>
      </w:r>
    </w:p>
    <w:p w:rsidR="0077065F" w:rsidRPr="001869EF" w:rsidRDefault="0077065F" w:rsidP="0077065F"/>
    <w:p w:rsidR="00446B9C" w:rsidRDefault="00446B9C"/>
    <w:sectPr w:rsidR="00446B9C" w:rsidSect="0077065F">
      <w:footerReference w:type="default" r:id="rId17"/>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8C0" w:rsidRDefault="002F28C0">
      <w:r>
        <w:separator/>
      </w:r>
    </w:p>
  </w:endnote>
  <w:endnote w:type="continuationSeparator" w:id="0">
    <w:p w:rsidR="002F28C0" w:rsidRDefault="002F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1B0" w:rsidRDefault="00D941B0">
    <w:pPr>
      <w:pStyle w:val="a6"/>
      <w:jc w:val="center"/>
    </w:pPr>
  </w:p>
  <w:p w:rsidR="00D941B0" w:rsidRDefault="00D941B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8C0" w:rsidRDefault="002F28C0">
      <w:r>
        <w:separator/>
      </w:r>
    </w:p>
  </w:footnote>
  <w:footnote w:type="continuationSeparator" w:id="0">
    <w:p w:rsidR="002F28C0" w:rsidRDefault="002F28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46C2"/>
    <w:multiLevelType w:val="hybridMultilevel"/>
    <w:tmpl w:val="96D87F34"/>
    <w:lvl w:ilvl="0" w:tplc="0419000F">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471D4"/>
    <w:multiLevelType w:val="singleLevel"/>
    <w:tmpl w:val="647695C0"/>
    <w:lvl w:ilvl="0">
      <w:start w:val="7"/>
      <w:numFmt w:val="bullet"/>
      <w:lvlText w:val="-"/>
      <w:lvlJc w:val="left"/>
      <w:pPr>
        <w:tabs>
          <w:tab w:val="num" w:pos="927"/>
        </w:tabs>
        <w:ind w:left="927" w:hanging="360"/>
      </w:pPr>
      <w:rPr>
        <w:rFonts w:hint="default"/>
        <w:i/>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9553ED1"/>
    <w:multiLevelType w:val="hybridMultilevel"/>
    <w:tmpl w:val="1406A9F2"/>
    <w:lvl w:ilvl="0" w:tplc="F95A7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3A56C7"/>
    <w:multiLevelType w:val="hybridMultilevel"/>
    <w:tmpl w:val="BCAE0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186C68"/>
    <w:multiLevelType w:val="hybridMultilevel"/>
    <w:tmpl w:val="6308C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84579E"/>
    <w:multiLevelType w:val="hybridMultilevel"/>
    <w:tmpl w:val="B8448DF6"/>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551A86"/>
    <w:multiLevelType w:val="hybridMultilevel"/>
    <w:tmpl w:val="88B86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00147"/>
    <w:multiLevelType w:val="hybridMultilevel"/>
    <w:tmpl w:val="BE3C9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C3AAD"/>
    <w:multiLevelType w:val="hybridMultilevel"/>
    <w:tmpl w:val="6C28CF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86A73"/>
    <w:multiLevelType w:val="hybridMultilevel"/>
    <w:tmpl w:val="18CA3F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B73946"/>
    <w:multiLevelType w:val="hybridMultilevel"/>
    <w:tmpl w:val="C5D28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6B5540"/>
    <w:multiLevelType w:val="hybridMultilevel"/>
    <w:tmpl w:val="89E23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7B1A06"/>
    <w:multiLevelType w:val="hybridMultilevel"/>
    <w:tmpl w:val="8C0C26A0"/>
    <w:lvl w:ilvl="0" w:tplc="60504384">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AA12B1"/>
    <w:multiLevelType w:val="hybridMultilevel"/>
    <w:tmpl w:val="B574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712828"/>
    <w:multiLevelType w:val="hybridMultilevel"/>
    <w:tmpl w:val="9118C990"/>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B3380C"/>
    <w:multiLevelType w:val="hybridMultilevel"/>
    <w:tmpl w:val="B8448DF6"/>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E44F12"/>
    <w:multiLevelType w:val="hybridMultilevel"/>
    <w:tmpl w:val="45567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4F6DDE"/>
    <w:multiLevelType w:val="hybridMultilevel"/>
    <w:tmpl w:val="5F5228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F3B268B"/>
    <w:multiLevelType w:val="hybridMultilevel"/>
    <w:tmpl w:val="9C74A1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73D5E49"/>
    <w:multiLevelType w:val="hybridMultilevel"/>
    <w:tmpl w:val="DBA00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846249"/>
    <w:multiLevelType w:val="hybridMultilevel"/>
    <w:tmpl w:val="BA249C38"/>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995A61"/>
    <w:multiLevelType w:val="hybridMultilevel"/>
    <w:tmpl w:val="8C0C26A0"/>
    <w:lvl w:ilvl="0" w:tplc="605043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B2F0260"/>
    <w:multiLevelType w:val="hybridMultilevel"/>
    <w:tmpl w:val="81788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3168B5"/>
    <w:multiLevelType w:val="hybridMultilevel"/>
    <w:tmpl w:val="EBACE9E6"/>
    <w:lvl w:ilvl="0" w:tplc="C26E9E9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9"/>
  </w:num>
  <w:num w:numId="3">
    <w:abstractNumId w:val="11"/>
  </w:num>
  <w:num w:numId="4">
    <w:abstractNumId w:val="9"/>
  </w:num>
  <w:num w:numId="5">
    <w:abstractNumId w:val="13"/>
  </w:num>
  <w:num w:numId="6">
    <w:abstractNumId w:val="6"/>
  </w:num>
  <w:num w:numId="7">
    <w:abstractNumId w:val="15"/>
  </w:num>
  <w:num w:numId="8">
    <w:abstractNumId w:val="1"/>
  </w:num>
  <w:num w:numId="9">
    <w:abstractNumId w:val="26"/>
  </w:num>
  <w:num w:numId="10">
    <w:abstractNumId w:val="16"/>
  </w:num>
  <w:num w:numId="11">
    <w:abstractNumId w:val="30"/>
  </w:num>
  <w:num w:numId="12">
    <w:abstractNumId w:val="25"/>
  </w:num>
  <w:num w:numId="13">
    <w:abstractNumId w:val="17"/>
  </w:num>
  <w:num w:numId="14">
    <w:abstractNumId w:val="8"/>
  </w:num>
  <w:num w:numId="15">
    <w:abstractNumId w:val="7"/>
  </w:num>
  <w:num w:numId="16">
    <w:abstractNumId w:val="12"/>
  </w:num>
  <w:num w:numId="17">
    <w:abstractNumId w:val="28"/>
  </w:num>
  <w:num w:numId="18">
    <w:abstractNumId w:val="19"/>
  </w:num>
  <w:num w:numId="19">
    <w:abstractNumId w:val="23"/>
  </w:num>
  <w:num w:numId="20">
    <w:abstractNumId w:val="22"/>
  </w:num>
  <w:num w:numId="21">
    <w:abstractNumId w:val="27"/>
  </w:num>
  <w:num w:numId="22">
    <w:abstractNumId w:val="21"/>
  </w:num>
  <w:num w:numId="23">
    <w:abstractNumId w:val="0"/>
  </w:num>
  <w:num w:numId="24">
    <w:abstractNumId w:val="24"/>
  </w:num>
  <w:num w:numId="25">
    <w:abstractNumId w:val="14"/>
  </w:num>
  <w:num w:numId="26">
    <w:abstractNumId w:val="20"/>
  </w:num>
  <w:num w:numId="27">
    <w:abstractNumId w:val="3"/>
  </w:num>
  <w:num w:numId="28">
    <w:abstractNumId w:val="4"/>
  </w:num>
  <w:num w:numId="29">
    <w:abstractNumId w:val="5"/>
  </w:num>
  <w:num w:numId="30">
    <w:abstractNumId w:val="18"/>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17F36"/>
    <w:rsid w:val="00020BD4"/>
    <w:rsid w:val="00020D10"/>
    <w:rsid w:val="00021C12"/>
    <w:rsid w:val="00025F41"/>
    <w:rsid w:val="00027921"/>
    <w:rsid w:val="00030962"/>
    <w:rsid w:val="0003186F"/>
    <w:rsid w:val="00034FCD"/>
    <w:rsid w:val="00035F9F"/>
    <w:rsid w:val="00042A3B"/>
    <w:rsid w:val="0004419A"/>
    <w:rsid w:val="000446A2"/>
    <w:rsid w:val="000470C3"/>
    <w:rsid w:val="0005213A"/>
    <w:rsid w:val="00055278"/>
    <w:rsid w:val="00056696"/>
    <w:rsid w:val="00056740"/>
    <w:rsid w:val="00060015"/>
    <w:rsid w:val="0006029A"/>
    <w:rsid w:val="00060A1A"/>
    <w:rsid w:val="00063031"/>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4A2C"/>
    <w:rsid w:val="000D6501"/>
    <w:rsid w:val="000E2104"/>
    <w:rsid w:val="000E29B4"/>
    <w:rsid w:val="000E3B3E"/>
    <w:rsid w:val="000E671E"/>
    <w:rsid w:val="000F3B93"/>
    <w:rsid w:val="000F7DA3"/>
    <w:rsid w:val="0010024E"/>
    <w:rsid w:val="001012E0"/>
    <w:rsid w:val="00107AFD"/>
    <w:rsid w:val="001106B5"/>
    <w:rsid w:val="00114B9F"/>
    <w:rsid w:val="0011535F"/>
    <w:rsid w:val="00121883"/>
    <w:rsid w:val="001237F1"/>
    <w:rsid w:val="00124BA3"/>
    <w:rsid w:val="0012579F"/>
    <w:rsid w:val="00127EE3"/>
    <w:rsid w:val="00133803"/>
    <w:rsid w:val="001360D3"/>
    <w:rsid w:val="00137266"/>
    <w:rsid w:val="00145F51"/>
    <w:rsid w:val="00152667"/>
    <w:rsid w:val="00154CCD"/>
    <w:rsid w:val="00156904"/>
    <w:rsid w:val="00156D1E"/>
    <w:rsid w:val="0016021B"/>
    <w:rsid w:val="00162B73"/>
    <w:rsid w:val="00165EAC"/>
    <w:rsid w:val="00170C81"/>
    <w:rsid w:val="00174140"/>
    <w:rsid w:val="0017586E"/>
    <w:rsid w:val="00177DC3"/>
    <w:rsid w:val="00180CF0"/>
    <w:rsid w:val="00181F59"/>
    <w:rsid w:val="00182F50"/>
    <w:rsid w:val="00184386"/>
    <w:rsid w:val="0018485C"/>
    <w:rsid w:val="001870FF"/>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516F"/>
    <w:rsid w:val="001E6A09"/>
    <w:rsid w:val="001E7BD2"/>
    <w:rsid w:val="001F4A0D"/>
    <w:rsid w:val="001F621A"/>
    <w:rsid w:val="0020039F"/>
    <w:rsid w:val="002007BF"/>
    <w:rsid w:val="002022FC"/>
    <w:rsid w:val="00205DFE"/>
    <w:rsid w:val="00207954"/>
    <w:rsid w:val="00210B6B"/>
    <w:rsid w:val="00212E0C"/>
    <w:rsid w:val="00215DF1"/>
    <w:rsid w:val="00220C6E"/>
    <w:rsid w:val="00223679"/>
    <w:rsid w:val="00224391"/>
    <w:rsid w:val="0022595C"/>
    <w:rsid w:val="00226B3F"/>
    <w:rsid w:val="002320B2"/>
    <w:rsid w:val="0023764C"/>
    <w:rsid w:val="0023789A"/>
    <w:rsid w:val="00241B59"/>
    <w:rsid w:val="00242CDE"/>
    <w:rsid w:val="00246214"/>
    <w:rsid w:val="00246680"/>
    <w:rsid w:val="002500E6"/>
    <w:rsid w:val="002525DD"/>
    <w:rsid w:val="00252874"/>
    <w:rsid w:val="00253FF6"/>
    <w:rsid w:val="00254298"/>
    <w:rsid w:val="00257E28"/>
    <w:rsid w:val="00262645"/>
    <w:rsid w:val="002648FD"/>
    <w:rsid w:val="00264A96"/>
    <w:rsid w:val="002667E7"/>
    <w:rsid w:val="0026687B"/>
    <w:rsid w:val="00266BEE"/>
    <w:rsid w:val="002678EF"/>
    <w:rsid w:val="00271079"/>
    <w:rsid w:val="00280680"/>
    <w:rsid w:val="0028758B"/>
    <w:rsid w:val="0028766D"/>
    <w:rsid w:val="002877E8"/>
    <w:rsid w:val="002A0673"/>
    <w:rsid w:val="002A0B50"/>
    <w:rsid w:val="002A1D01"/>
    <w:rsid w:val="002A3242"/>
    <w:rsid w:val="002A5EE1"/>
    <w:rsid w:val="002A7561"/>
    <w:rsid w:val="002A7ECA"/>
    <w:rsid w:val="002B0316"/>
    <w:rsid w:val="002B0DD3"/>
    <w:rsid w:val="002B1493"/>
    <w:rsid w:val="002B63BE"/>
    <w:rsid w:val="002C1501"/>
    <w:rsid w:val="002C6031"/>
    <w:rsid w:val="002C796C"/>
    <w:rsid w:val="002D17A0"/>
    <w:rsid w:val="002D2ACD"/>
    <w:rsid w:val="002D2AFE"/>
    <w:rsid w:val="002D56F0"/>
    <w:rsid w:val="002D63B0"/>
    <w:rsid w:val="002E1D12"/>
    <w:rsid w:val="002E2D42"/>
    <w:rsid w:val="002E6CFB"/>
    <w:rsid w:val="002F28C0"/>
    <w:rsid w:val="002F3206"/>
    <w:rsid w:val="00301381"/>
    <w:rsid w:val="00302763"/>
    <w:rsid w:val="003033E6"/>
    <w:rsid w:val="00303DA8"/>
    <w:rsid w:val="0030467E"/>
    <w:rsid w:val="00307571"/>
    <w:rsid w:val="00312010"/>
    <w:rsid w:val="00312F00"/>
    <w:rsid w:val="00313DD7"/>
    <w:rsid w:val="003142C2"/>
    <w:rsid w:val="0031512E"/>
    <w:rsid w:val="00320F45"/>
    <w:rsid w:val="00322FC1"/>
    <w:rsid w:val="00323622"/>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578DE"/>
    <w:rsid w:val="00361692"/>
    <w:rsid w:val="00363ED4"/>
    <w:rsid w:val="00365B38"/>
    <w:rsid w:val="00365F0E"/>
    <w:rsid w:val="003702B7"/>
    <w:rsid w:val="00371A3A"/>
    <w:rsid w:val="00371F92"/>
    <w:rsid w:val="00372068"/>
    <w:rsid w:val="00372ECA"/>
    <w:rsid w:val="0037483C"/>
    <w:rsid w:val="00374D34"/>
    <w:rsid w:val="00377E51"/>
    <w:rsid w:val="00377FC3"/>
    <w:rsid w:val="00384483"/>
    <w:rsid w:val="0038498E"/>
    <w:rsid w:val="00385F73"/>
    <w:rsid w:val="00386991"/>
    <w:rsid w:val="00390D51"/>
    <w:rsid w:val="0039414F"/>
    <w:rsid w:val="00397000"/>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80E00"/>
    <w:rsid w:val="00482D38"/>
    <w:rsid w:val="004862B0"/>
    <w:rsid w:val="0048793F"/>
    <w:rsid w:val="004910DD"/>
    <w:rsid w:val="00492C34"/>
    <w:rsid w:val="00493E63"/>
    <w:rsid w:val="00494850"/>
    <w:rsid w:val="004A72D7"/>
    <w:rsid w:val="004B011A"/>
    <w:rsid w:val="004B28B5"/>
    <w:rsid w:val="004B35E5"/>
    <w:rsid w:val="004B4AA0"/>
    <w:rsid w:val="004C000F"/>
    <w:rsid w:val="004C3965"/>
    <w:rsid w:val="004C65C2"/>
    <w:rsid w:val="004D01B2"/>
    <w:rsid w:val="004D2483"/>
    <w:rsid w:val="004D2CE3"/>
    <w:rsid w:val="004D3AF4"/>
    <w:rsid w:val="004E6451"/>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A76"/>
    <w:rsid w:val="005263F4"/>
    <w:rsid w:val="00526802"/>
    <w:rsid w:val="00531727"/>
    <w:rsid w:val="005347A8"/>
    <w:rsid w:val="00534F9C"/>
    <w:rsid w:val="0053621C"/>
    <w:rsid w:val="00543A12"/>
    <w:rsid w:val="0055436F"/>
    <w:rsid w:val="0055447F"/>
    <w:rsid w:val="00561ED5"/>
    <w:rsid w:val="00564515"/>
    <w:rsid w:val="00566E4A"/>
    <w:rsid w:val="00573D80"/>
    <w:rsid w:val="0057531E"/>
    <w:rsid w:val="00580643"/>
    <w:rsid w:val="00581366"/>
    <w:rsid w:val="00587267"/>
    <w:rsid w:val="00591338"/>
    <w:rsid w:val="00595BA6"/>
    <w:rsid w:val="005975C9"/>
    <w:rsid w:val="00597C4D"/>
    <w:rsid w:val="005A2F6D"/>
    <w:rsid w:val="005A65BE"/>
    <w:rsid w:val="005A6F66"/>
    <w:rsid w:val="005B2B83"/>
    <w:rsid w:val="005B4B34"/>
    <w:rsid w:val="005C1094"/>
    <w:rsid w:val="005C5427"/>
    <w:rsid w:val="005D0776"/>
    <w:rsid w:val="005E08A6"/>
    <w:rsid w:val="005E0EC8"/>
    <w:rsid w:val="005F0CBF"/>
    <w:rsid w:val="005F4327"/>
    <w:rsid w:val="005F4728"/>
    <w:rsid w:val="005F597B"/>
    <w:rsid w:val="005F7D40"/>
    <w:rsid w:val="005F7DAC"/>
    <w:rsid w:val="00606701"/>
    <w:rsid w:val="00611275"/>
    <w:rsid w:val="006130A2"/>
    <w:rsid w:val="00614FF2"/>
    <w:rsid w:val="006151FF"/>
    <w:rsid w:val="00615F73"/>
    <w:rsid w:val="006173EE"/>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64DA"/>
    <w:rsid w:val="00697EA9"/>
    <w:rsid w:val="006A1561"/>
    <w:rsid w:val="006A4013"/>
    <w:rsid w:val="006A7246"/>
    <w:rsid w:val="006B0776"/>
    <w:rsid w:val="006B7BC4"/>
    <w:rsid w:val="006C17E6"/>
    <w:rsid w:val="006C2FC8"/>
    <w:rsid w:val="006C3B23"/>
    <w:rsid w:val="006D1CB3"/>
    <w:rsid w:val="006D2BAD"/>
    <w:rsid w:val="006D7A8F"/>
    <w:rsid w:val="006E06D4"/>
    <w:rsid w:val="006E0DB7"/>
    <w:rsid w:val="006E172E"/>
    <w:rsid w:val="006E1A36"/>
    <w:rsid w:val="006E1C05"/>
    <w:rsid w:val="006E60AC"/>
    <w:rsid w:val="006F064E"/>
    <w:rsid w:val="006F1A35"/>
    <w:rsid w:val="00701B65"/>
    <w:rsid w:val="0070365C"/>
    <w:rsid w:val="00704BC2"/>
    <w:rsid w:val="00705461"/>
    <w:rsid w:val="00705FAD"/>
    <w:rsid w:val="007116C1"/>
    <w:rsid w:val="007171E9"/>
    <w:rsid w:val="007179AC"/>
    <w:rsid w:val="00720647"/>
    <w:rsid w:val="00723D87"/>
    <w:rsid w:val="0072640D"/>
    <w:rsid w:val="0072726E"/>
    <w:rsid w:val="00727317"/>
    <w:rsid w:val="00732953"/>
    <w:rsid w:val="00734BF1"/>
    <w:rsid w:val="00735DC3"/>
    <w:rsid w:val="0073641F"/>
    <w:rsid w:val="007418F2"/>
    <w:rsid w:val="007439E1"/>
    <w:rsid w:val="00743BB2"/>
    <w:rsid w:val="007445DE"/>
    <w:rsid w:val="007475B5"/>
    <w:rsid w:val="00753BE7"/>
    <w:rsid w:val="007563D4"/>
    <w:rsid w:val="007603F3"/>
    <w:rsid w:val="00761E45"/>
    <w:rsid w:val="00763523"/>
    <w:rsid w:val="0076520E"/>
    <w:rsid w:val="00765300"/>
    <w:rsid w:val="0077065F"/>
    <w:rsid w:val="00773AC9"/>
    <w:rsid w:val="007768B9"/>
    <w:rsid w:val="00777722"/>
    <w:rsid w:val="00777784"/>
    <w:rsid w:val="00780DFF"/>
    <w:rsid w:val="007822AB"/>
    <w:rsid w:val="007831D2"/>
    <w:rsid w:val="00783566"/>
    <w:rsid w:val="00787D4A"/>
    <w:rsid w:val="00791EB3"/>
    <w:rsid w:val="0079273E"/>
    <w:rsid w:val="00792C94"/>
    <w:rsid w:val="007A13B4"/>
    <w:rsid w:val="007A2815"/>
    <w:rsid w:val="007A3611"/>
    <w:rsid w:val="007A5884"/>
    <w:rsid w:val="007A76F9"/>
    <w:rsid w:val="007B0000"/>
    <w:rsid w:val="007B207E"/>
    <w:rsid w:val="007B3D08"/>
    <w:rsid w:val="007B3ED7"/>
    <w:rsid w:val="007B5312"/>
    <w:rsid w:val="007B56BF"/>
    <w:rsid w:val="007B6EA3"/>
    <w:rsid w:val="007C1FD9"/>
    <w:rsid w:val="007C2F3A"/>
    <w:rsid w:val="007C3063"/>
    <w:rsid w:val="007C4BD1"/>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3952"/>
    <w:rsid w:val="00856D2A"/>
    <w:rsid w:val="00860240"/>
    <w:rsid w:val="00861214"/>
    <w:rsid w:val="00862D04"/>
    <w:rsid w:val="00862DDE"/>
    <w:rsid w:val="0086377E"/>
    <w:rsid w:val="00864BE0"/>
    <w:rsid w:val="00865368"/>
    <w:rsid w:val="008665B8"/>
    <w:rsid w:val="00866F18"/>
    <w:rsid w:val="0087096F"/>
    <w:rsid w:val="00870D64"/>
    <w:rsid w:val="008745AC"/>
    <w:rsid w:val="0088038A"/>
    <w:rsid w:val="00881001"/>
    <w:rsid w:val="00885604"/>
    <w:rsid w:val="00885952"/>
    <w:rsid w:val="008861AD"/>
    <w:rsid w:val="00886F7E"/>
    <w:rsid w:val="00887565"/>
    <w:rsid w:val="008879B9"/>
    <w:rsid w:val="008924AC"/>
    <w:rsid w:val="0089472A"/>
    <w:rsid w:val="008A5F9C"/>
    <w:rsid w:val="008A6590"/>
    <w:rsid w:val="008B00CD"/>
    <w:rsid w:val="008B3B88"/>
    <w:rsid w:val="008C350E"/>
    <w:rsid w:val="008D17E7"/>
    <w:rsid w:val="008D27F2"/>
    <w:rsid w:val="008D5B53"/>
    <w:rsid w:val="008D6050"/>
    <w:rsid w:val="008E0068"/>
    <w:rsid w:val="008E1350"/>
    <w:rsid w:val="008E2908"/>
    <w:rsid w:val="008E3165"/>
    <w:rsid w:val="008E33EC"/>
    <w:rsid w:val="008E39E8"/>
    <w:rsid w:val="008E477B"/>
    <w:rsid w:val="008F1752"/>
    <w:rsid w:val="008F5681"/>
    <w:rsid w:val="00901C98"/>
    <w:rsid w:val="00902898"/>
    <w:rsid w:val="00903FA2"/>
    <w:rsid w:val="00905D9B"/>
    <w:rsid w:val="009129B5"/>
    <w:rsid w:val="00913549"/>
    <w:rsid w:val="00916FBD"/>
    <w:rsid w:val="009212B6"/>
    <w:rsid w:val="00921D63"/>
    <w:rsid w:val="00924266"/>
    <w:rsid w:val="00926EFF"/>
    <w:rsid w:val="00930698"/>
    <w:rsid w:val="009329B1"/>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716F"/>
    <w:rsid w:val="009A113A"/>
    <w:rsid w:val="009A11DD"/>
    <w:rsid w:val="009A4F60"/>
    <w:rsid w:val="009A5220"/>
    <w:rsid w:val="009A5D7A"/>
    <w:rsid w:val="009A69D7"/>
    <w:rsid w:val="009A7027"/>
    <w:rsid w:val="009B0425"/>
    <w:rsid w:val="009B2089"/>
    <w:rsid w:val="009B3E7E"/>
    <w:rsid w:val="009B543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E8"/>
    <w:rsid w:val="00A200EB"/>
    <w:rsid w:val="00A2094C"/>
    <w:rsid w:val="00A22516"/>
    <w:rsid w:val="00A30194"/>
    <w:rsid w:val="00A3097B"/>
    <w:rsid w:val="00A313D8"/>
    <w:rsid w:val="00A33BF5"/>
    <w:rsid w:val="00A36B45"/>
    <w:rsid w:val="00A37482"/>
    <w:rsid w:val="00A37D31"/>
    <w:rsid w:val="00A43EDD"/>
    <w:rsid w:val="00A450F4"/>
    <w:rsid w:val="00A46BA0"/>
    <w:rsid w:val="00A507E0"/>
    <w:rsid w:val="00A50BF1"/>
    <w:rsid w:val="00A5111D"/>
    <w:rsid w:val="00A51CD4"/>
    <w:rsid w:val="00A5549B"/>
    <w:rsid w:val="00A57C73"/>
    <w:rsid w:val="00A613C7"/>
    <w:rsid w:val="00A643BB"/>
    <w:rsid w:val="00A64FD5"/>
    <w:rsid w:val="00A6556B"/>
    <w:rsid w:val="00A65E3A"/>
    <w:rsid w:val="00A70069"/>
    <w:rsid w:val="00A73035"/>
    <w:rsid w:val="00A749C6"/>
    <w:rsid w:val="00A74C31"/>
    <w:rsid w:val="00A83534"/>
    <w:rsid w:val="00A83885"/>
    <w:rsid w:val="00A866E6"/>
    <w:rsid w:val="00A92C5C"/>
    <w:rsid w:val="00AA0D54"/>
    <w:rsid w:val="00AB008D"/>
    <w:rsid w:val="00AB10CC"/>
    <w:rsid w:val="00AB3664"/>
    <w:rsid w:val="00AB4E71"/>
    <w:rsid w:val="00AB72AC"/>
    <w:rsid w:val="00AB7EE2"/>
    <w:rsid w:val="00AC1545"/>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6C45"/>
    <w:rsid w:val="00AE6CC8"/>
    <w:rsid w:val="00AF3786"/>
    <w:rsid w:val="00AF5B0F"/>
    <w:rsid w:val="00B00DAC"/>
    <w:rsid w:val="00B079B3"/>
    <w:rsid w:val="00B10470"/>
    <w:rsid w:val="00B10C34"/>
    <w:rsid w:val="00B11BAB"/>
    <w:rsid w:val="00B1294A"/>
    <w:rsid w:val="00B13C5A"/>
    <w:rsid w:val="00B20D34"/>
    <w:rsid w:val="00B20F86"/>
    <w:rsid w:val="00B2262E"/>
    <w:rsid w:val="00B22A02"/>
    <w:rsid w:val="00B22C76"/>
    <w:rsid w:val="00B311E5"/>
    <w:rsid w:val="00B31CCF"/>
    <w:rsid w:val="00B33C35"/>
    <w:rsid w:val="00B33FF1"/>
    <w:rsid w:val="00B350C2"/>
    <w:rsid w:val="00B415A4"/>
    <w:rsid w:val="00B428D0"/>
    <w:rsid w:val="00B43975"/>
    <w:rsid w:val="00B45421"/>
    <w:rsid w:val="00B45F2B"/>
    <w:rsid w:val="00B51657"/>
    <w:rsid w:val="00B51F4B"/>
    <w:rsid w:val="00B53062"/>
    <w:rsid w:val="00B54DC0"/>
    <w:rsid w:val="00B60FBB"/>
    <w:rsid w:val="00B620A0"/>
    <w:rsid w:val="00B624CB"/>
    <w:rsid w:val="00B640E4"/>
    <w:rsid w:val="00B645E7"/>
    <w:rsid w:val="00B658FB"/>
    <w:rsid w:val="00B67B34"/>
    <w:rsid w:val="00B7008C"/>
    <w:rsid w:val="00B7178F"/>
    <w:rsid w:val="00B73564"/>
    <w:rsid w:val="00B7381F"/>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5D34"/>
    <w:rsid w:val="00BA6DC9"/>
    <w:rsid w:val="00BA7778"/>
    <w:rsid w:val="00BA7BAD"/>
    <w:rsid w:val="00BB295D"/>
    <w:rsid w:val="00BB68BC"/>
    <w:rsid w:val="00BC18B3"/>
    <w:rsid w:val="00BC3C82"/>
    <w:rsid w:val="00BC59E2"/>
    <w:rsid w:val="00BD32DB"/>
    <w:rsid w:val="00BD682C"/>
    <w:rsid w:val="00BD7DA4"/>
    <w:rsid w:val="00BE07D1"/>
    <w:rsid w:val="00BE57F4"/>
    <w:rsid w:val="00BE642D"/>
    <w:rsid w:val="00BE79F7"/>
    <w:rsid w:val="00BE7DBE"/>
    <w:rsid w:val="00BF2636"/>
    <w:rsid w:val="00BF3567"/>
    <w:rsid w:val="00C00337"/>
    <w:rsid w:val="00C0091B"/>
    <w:rsid w:val="00C00A5E"/>
    <w:rsid w:val="00C00F6A"/>
    <w:rsid w:val="00C03E58"/>
    <w:rsid w:val="00C0429A"/>
    <w:rsid w:val="00C0729E"/>
    <w:rsid w:val="00C10D62"/>
    <w:rsid w:val="00C1164A"/>
    <w:rsid w:val="00C12191"/>
    <w:rsid w:val="00C15393"/>
    <w:rsid w:val="00C20635"/>
    <w:rsid w:val="00C22AC5"/>
    <w:rsid w:val="00C25875"/>
    <w:rsid w:val="00C261CD"/>
    <w:rsid w:val="00C27A6A"/>
    <w:rsid w:val="00C33174"/>
    <w:rsid w:val="00C334B8"/>
    <w:rsid w:val="00C340C0"/>
    <w:rsid w:val="00C36A42"/>
    <w:rsid w:val="00C371AA"/>
    <w:rsid w:val="00C41141"/>
    <w:rsid w:val="00C441A1"/>
    <w:rsid w:val="00C457FF"/>
    <w:rsid w:val="00C5250B"/>
    <w:rsid w:val="00C52C1D"/>
    <w:rsid w:val="00C5331C"/>
    <w:rsid w:val="00C54485"/>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CFC"/>
    <w:rsid w:val="00CA27B4"/>
    <w:rsid w:val="00CA3996"/>
    <w:rsid w:val="00CA46F3"/>
    <w:rsid w:val="00CA5DD8"/>
    <w:rsid w:val="00CB35E7"/>
    <w:rsid w:val="00CB5291"/>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76FD"/>
    <w:rsid w:val="00D31628"/>
    <w:rsid w:val="00D319F7"/>
    <w:rsid w:val="00D31DFD"/>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1B0"/>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199"/>
    <w:rsid w:val="00DE5E1C"/>
    <w:rsid w:val="00DF1B27"/>
    <w:rsid w:val="00DF20E6"/>
    <w:rsid w:val="00DF397E"/>
    <w:rsid w:val="00DF3CD9"/>
    <w:rsid w:val="00DF5CBA"/>
    <w:rsid w:val="00DF73ED"/>
    <w:rsid w:val="00DF7EE7"/>
    <w:rsid w:val="00E0077B"/>
    <w:rsid w:val="00E03800"/>
    <w:rsid w:val="00E0598A"/>
    <w:rsid w:val="00E11C99"/>
    <w:rsid w:val="00E13943"/>
    <w:rsid w:val="00E13DB5"/>
    <w:rsid w:val="00E149D3"/>
    <w:rsid w:val="00E14ACC"/>
    <w:rsid w:val="00E168F6"/>
    <w:rsid w:val="00E20EA1"/>
    <w:rsid w:val="00E22249"/>
    <w:rsid w:val="00E22561"/>
    <w:rsid w:val="00E22C3B"/>
    <w:rsid w:val="00E254F1"/>
    <w:rsid w:val="00E300F6"/>
    <w:rsid w:val="00E30362"/>
    <w:rsid w:val="00E32205"/>
    <w:rsid w:val="00E3344C"/>
    <w:rsid w:val="00E33F29"/>
    <w:rsid w:val="00E35DA2"/>
    <w:rsid w:val="00E43439"/>
    <w:rsid w:val="00E4528F"/>
    <w:rsid w:val="00E51D21"/>
    <w:rsid w:val="00E52580"/>
    <w:rsid w:val="00E52D01"/>
    <w:rsid w:val="00E5727F"/>
    <w:rsid w:val="00E57563"/>
    <w:rsid w:val="00E65DFE"/>
    <w:rsid w:val="00E71F2A"/>
    <w:rsid w:val="00E74683"/>
    <w:rsid w:val="00E74A8E"/>
    <w:rsid w:val="00E75F8C"/>
    <w:rsid w:val="00E8096D"/>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E638E"/>
    <w:rsid w:val="00EF35FD"/>
    <w:rsid w:val="00EF428F"/>
    <w:rsid w:val="00EF4CC3"/>
    <w:rsid w:val="00F0178F"/>
    <w:rsid w:val="00F01D58"/>
    <w:rsid w:val="00F023F9"/>
    <w:rsid w:val="00F05198"/>
    <w:rsid w:val="00F11545"/>
    <w:rsid w:val="00F12309"/>
    <w:rsid w:val="00F13E84"/>
    <w:rsid w:val="00F21BF6"/>
    <w:rsid w:val="00F224FF"/>
    <w:rsid w:val="00F30DC4"/>
    <w:rsid w:val="00F34EEC"/>
    <w:rsid w:val="00F45591"/>
    <w:rsid w:val="00F45D3F"/>
    <w:rsid w:val="00F472C6"/>
    <w:rsid w:val="00F51029"/>
    <w:rsid w:val="00F5190C"/>
    <w:rsid w:val="00F52A5A"/>
    <w:rsid w:val="00F55ED6"/>
    <w:rsid w:val="00F56763"/>
    <w:rsid w:val="00F57802"/>
    <w:rsid w:val="00F6041E"/>
    <w:rsid w:val="00F63DE5"/>
    <w:rsid w:val="00F7142B"/>
    <w:rsid w:val="00F714A3"/>
    <w:rsid w:val="00F734ED"/>
    <w:rsid w:val="00F76A31"/>
    <w:rsid w:val="00F86B3F"/>
    <w:rsid w:val="00F90566"/>
    <w:rsid w:val="00F92888"/>
    <w:rsid w:val="00F92E61"/>
    <w:rsid w:val="00F92F1A"/>
    <w:rsid w:val="00F943EE"/>
    <w:rsid w:val="00FA0A22"/>
    <w:rsid w:val="00FA2293"/>
    <w:rsid w:val="00FA3150"/>
    <w:rsid w:val="00FA423C"/>
    <w:rsid w:val="00FA54D0"/>
    <w:rsid w:val="00FB387B"/>
    <w:rsid w:val="00FB3EA0"/>
    <w:rsid w:val="00FB4D49"/>
    <w:rsid w:val="00FB5CC7"/>
    <w:rsid w:val="00FB6278"/>
    <w:rsid w:val="00FB7954"/>
    <w:rsid w:val="00FC0DC8"/>
    <w:rsid w:val="00FC13B9"/>
    <w:rsid w:val="00FC24D5"/>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0C388"/>
  <w15:docId w15:val="{9934911A-25F6-4DD7-B415-E2538471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unhideWhenUsed/>
    <w:rsid w:val="00D31628"/>
    <w:pPr>
      <w:spacing w:after="120" w:line="480" w:lineRule="auto"/>
      <w:ind w:left="283"/>
    </w:pPr>
  </w:style>
  <w:style w:type="character" w:customStyle="1" w:styleId="25">
    <w:name w:val="Основной текст с отступом 2 Знак"/>
    <w:basedOn w:val="a1"/>
    <w:link w:val="24"/>
    <w:uiPriority w:val="99"/>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13">
    <w:name w:val="Верхний колонтитул Знак1"/>
    <w:basedOn w:val="a1"/>
    <w:rsid w:val="00280680"/>
    <w:rPr>
      <w:rFonts w:ascii="Times New Roman" w:eastAsia="Times New Roman" w:hAnsi="Times New Roman" w:cs="Times New Roman"/>
      <w:sz w:val="20"/>
      <w:szCs w:val="20"/>
      <w:lang w:eastAsia="ru-RU"/>
    </w:rPr>
  </w:style>
  <w:style w:type="paragraph" w:customStyle="1" w:styleId="Style2">
    <w:name w:val="Style2"/>
    <w:basedOn w:val="a0"/>
    <w:uiPriority w:val="99"/>
    <w:rsid w:val="00262645"/>
  </w:style>
  <w:style w:type="character" w:customStyle="1" w:styleId="FontStyle11">
    <w:name w:val="Font Style11"/>
    <w:basedOn w:val="a1"/>
    <w:rsid w:val="00262645"/>
    <w:rPr>
      <w:rFonts w:ascii="Times New Roman" w:hAnsi="Times New Roman" w:cs="Times New Roman"/>
      <w:sz w:val="20"/>
      <w:szCs w:val="20"/>
    </w:rPr>
  </w:style>
  <w:style w:type="character" w:styleId="afd">
    <w:name w:val="Strong"/>
    <w:basedOn w:val="a1"/>
    <w:uiPriority w:val="22"/>
    <w:qFormat/>
    <w:rsid w:val="00055278"/>
    <w:rPr>
      <w:b/>
      <w:bCs/>
    </w:rPr>
  </w:style>
  <w:style w:type="paragraph" w:customStyle="1" w:styleId="orgtext1">
    <w:name w:val="orgtext1"/>
    <w:basedOn w:val="a0"/>
    <w:rsid w:val="00B20D34"/>
    <w:pPr>
      <w:widowControl/>
      <w:autoSpaceDE/>
      <w:autoSpaceDN/>
      <w:adjustRightInd/>
      <w:spacing w:before="75"/>
      <w:ind w:left="600" w:right="600" w:firstLine="30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14835">
      <w:bodyDiv w:val="1"/>
      <w:marLeft w:val="0"/>
      <w:marRight w:val="0"/>
      <w:marTop w:val="0"/>
      <w:marBottom w:val="0"/>
      <w:divBdr>
        <w:top w:val="none" w:sz="0" w:space="0" w:color="auto"/>
        <w:left w:val="none" w:sz="0" w:space="0" w:color="auto"/>
        <w:bottom w:val="none" w:sz="0" w:space="0" w:color="auto"/>
        <w:right w:val="none" w:sz="0" w:space="0" w:color="auto"/>
      </w:divBdr>
      <w:divsChild>
        <w:div w:id="1296525283">
          <w:marLeft w:val="0"/>
          <w:marRight w:val="0"/>
          <w:marTop w:val="0"/>
          <w:marBottom w:val="0"/>
          <w:divBdr>
            <w:top w:val="none" w:sz="0" w:space="0" w:color="auto"/>
            <w:left w:val="none" w:sz="0" w:space="0" w:color="auto"/>
            <w:bottom w:val="none" w:sz="0" w:space="0" w:color="auto"/>
            <w:right w:val="none" w:sz="0" w:space="0" w:color="auto"/>
          </w:divBdr>
          <w:divsChild>
            <w:div w:id="1286040204">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497888011">
      <w:bodyDiv w:val="1"/>
      <w:marLeft w:val="0"/>
      <w:marRight w:val="0"/>
      <w:marTop w:val="0"/>
      <w:marBottom w:val="0"/>
      <w:divBdr>
        <w:top w:val="none" w:sz="0" w:space="0" w:color="auto"/>
        <w:left w:val="none" w:sz="0" w:space="0" w:color="auto"/>
        <w:bottom w:val="none" w:sz="0" w:space="0" w:color="auto"/>
        <w:right w:val="none" w:sz="0" w:space="0" w:color="auto"/>
      </w:divBdr>
      <w:divsChild>
        <w:div w:id="1284118869">
          <w:marLeft w:val="150"/>
          <w:marRight w:val="0"/>
          <w:marTop w:val="300"/>
          <w:marBottom w:val="300"/>
          <w:divBdr>
            <w:top w:val="none" w:sz="0" w:space="0" w:color="auto"/>
            <w:left w:val="none" w:sz="0" w:space="0" w:color="auto"/>
            <w:bottom w:val="none" w:sz="0" w:space="0" w:color="auto"/>
            <w:right w:val="none" w:sz="0" w:space="0" w:color="auto"/>
          </w:divBdr>
        </w:div>
      </w:divsChild>
    </w:div>
    <w:div w:id="884946965">
      <w:bodyDiv w:val="1"/>
      <w:marLeft w:val="0"/>
      <w:marRight w:val="0"/>
      <w:marTop w:val="0"/>
      <w:marBottom w:val="0"/>
      <w:divBdr>
        <w:top w:val="none" w:sz="0" w:space="0" w:color="auto"/>
        <w:left w:val="none" w:sz="0" w:space="0" w:color="auto"/>
        <w:bottom w:val="none" w:sz="0" w:space="0" w:color="auto"/>
        <w:right w:val="none" w:sz="0" w:space="0" w:color="auto"/>
      </w:divBdr>
    </w:div>
    <w:div w:id="1322735029">
      <w:bodyDiv w:val="1"/>
      <w:marLeft w:val="0"/>
      <w:marRight w:val="0"/>
      <w:marTop w:val="0"/>
      <w:marBottom w:val="0"/>
      <w:divBdr>
        <w:top w:val="none" w:sz="0" w:space="0" w:color="auto"/>
        <w:left w:val="none" w:sz="0" w:space="0" w:color="auto"/>
        <w:bottom w:val="none" w:sz="0" w:space="0" w:color="auto"/>
        <w:right w:val="none" w:sz="0" w:space="0" w:color="auto"/>
      </w:divBdr>
    </w:div>
    <w:div w:id="1459837968">
      <w:bodyDiv w:val="1"/>
      <w:marLeft w:val="0"/>
      <w:marRight w:val="0"/>
      <w:marTop w:val="0"/>
      <w:marBottom w:val="0"/>
      <w:divBdr>
        <w:top w:val="none" w:sz="0" w:space="0" w:color="auto"/>
        <w:left w:val="none" w:sz="0" w:space="0" w:color="auto"/>
        <w:bottom w:val="none" w:sz="0" w:space="0" w:color="auto"/>
        <w:right w:val="none" w:sz="0" w:space="0" w:color="auto"/>
      </w:divBdr>
    </w:div>
    <w:div w:id="1566456136">
      <w:bodyDiv w:val="1"/>
      <w:marLeft w:val="0"/>
      <w:marRight w:val="0"/>
      <w:marTop w:val="0"/>
      <w:marBottom w:val="0"/>
      <w:divBdr>
        <w:top w:val="none" w:sz="0" w:space="0" w:color="auto"/>
        <w:left w:val="none" w:sz="0" w:space="0" w:color="auto"/>
        <w:bottom w:val="none" w:sz="0" w:space="0" w:color="auto"/>
        <w:right w:val="none" w:sz="0" w:space="0" w:color="auto"/>
      </w:divBdr>
      <w:divsChild>
        <w:div w:id="881406501">
          <w:marLeft w:val="0"/>
          <w:marRight w:val="0"/>
          <w:marTop w:val="0"/>
          <w:marBottom w:val="0"/>
          <w:divBdr>
            <w:top w:val="none" w:sz="0" w:space="0" w:color="auto"/>
            <w:left w:val="none" w:sz="0" w:space="0" w:color="auto"/>
            <w:bottom w:val="none" w:sz="0" w:space="0" w:color="auto"/>
            <w:right w:val="none" w:sz="0" w:space="0" w:color="auto"/>
          </w:divBdr>
          <w:divsChild>
            <w:div w:id="1531606585">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1398230">
      <w:bodyDiv w:val="1"/>
      <w:marLeft w:val="0"/>
      <w:marRight w:val="0"/>
      <w:marTop w:val="0"/>
      <w:marBottom w:val="0"/>
      <w:divBdr>
        <w:top w:val="none" w:sz="0" w:space="0" w:color="auto"/>
        <w:left w:val="none" w:sz="0" w:space="0" w:color="auto"/>
        <w:bottom w:val="none" w:sz="0" w:space="0" w:color="auto"/>
        <w:right w:val="none" w:sz="0" w:space="0" w:color="auto"/>
      </w:divBdr>
      <w:divsChild>
        <w:div w:id="419643309">
          <w:marLeft w:val="0"/>
          <w:marRight w:val="0"/>
          <w:marTop w:val="0"/>
          <w:marBottom w:val="0"/>
          <w:divBdr>
            <w:top w:val="none" w:sz="0" w:space="0" w:color="auto"/>
            <w:left w:val="none" w:sz="0" w:space="0" w:color="auto"/>
            <w:bottom w:val="none" w:sz="0" w:space="0" w:color="auto"/>
            <w:right w:val="none" w:sz="0" w:space="0" w:color="auto"/>
          </w:divBdr>
          <w:divsChild>
            <w:div w:id="617375769">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2516665">
      <w:bodyDiv w:val="1"/>
      <w:marLeft w:val="0"/>
      <w:marRight w:val="0"/>
      <w:marTop w:val="0"/>
      <w:marBottom w:val="0"/>
      <w:divBdr>
        <w:top w:val="none" w:sz="0" w:space="0" w:color="auto"/>
        <w:left w:val="none" w:sz="0" w:space="0" w:color="auto"/>
        <w:bottom w:val="none" w:sz="0" w:space="0" w:color="auto"/>
        <w:right w:val="none" w:sz="0" w:space="0" w:color="auto"/>
      </w:divBdr>
    </w:div>
    <w:div w:id="1785227928">
      <w:bodyDiv w:val="1"/>
      <w:marLeft w:val="0"/>
      <w:marRight w:val="0"/>
      <w:marTop w:val="0"/>
      <w:marBottom w:val="0"/>
      <w:divBdr>
        <w:top w:val="none" w:sz="0" w:space="0" w:color="auto"/>
        <w:left w:val="none" w:sz="0" w:space="0" w:color="auto"/>
        <w:bottom w:val="none" w:sz="0" w:space="0" w:color="auto"/>
        <w:right w:val="none" w:sz="0" w:space="0" w:color="auto"/>
      </w:divBdr>
      <w:divsChild>
        <w:div w:id="190845175">
          <w:marLeft w:val="0"/>
          <w:marRight w:val="0"/>
          <w:marTop w:val="0"/>
          <w:marBottom w:val="0"/>
          <w:divBdr>
            <w:top w:val="none" w:sz="0" w:space="0" w:color="auto"/>
            <w:left w:val="none" w:sz="0" w:space="0" w:color="auto"/>
            <w:bottom w:val="none" w:sz="0" w:space="0" w:color="auto"/>
            <w:right w:val="none" w:sz="0" w:space="0" w:color="auto"/>
          </w:divBdr>
          <w:divsChild>
            <w:div w:id="1890454441">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946762785">
      <w:bodyDiv w:val="1"/>
      <w:marLeft w:val="0"/>
      <w:marRight w:val="0"/>
      <w:marTop w:val="0"/>
      <w:marBottom w:val="0"/>
      <w:divBdr>
        <w:top w:val="none" w:sz="0" w:space="0" w:color="auto"/>
        <w:left w:val="none" w:sz="0" w:space="0" w:color="auto"/>
        <w:bottom w:val="none" w:sz="0" w:space="0" w:color="auto"/>
        <w:right w:val="none" w:sz="0" w:space="0" w:color="auto"/>
      </w:divBdr>
      <w:divsChild>
        <w:div w:id="2063552761">
          <w:marLeft w:val="0"/>
          <w:marRight w:val="0"/>
          <w:marTop w:val="0"/>
          <w:marBottom w:val="0"/>
          <w:divBdr>
            <w:top w:val="none" w:sz="0" w:space="0" w:color="auto"/>
            <w:left w:val="none" w:sz="0" w:space="0" w:color="auto"/>
            <w:bottom w:val="none" w:sz="0" w:space="0" w:color="auto"/>
            <w:right w:val="none" w:sz="0" w:space="0" w:color="auto"/>
          </w:divBdr>
          <w:divsChild>
            <w:div w:id="1919943583">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20335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pirantura.com/-" TargetMode="External"/><Relationship Id="rId13" Type="http://schemas.openxmlformats.org/officeDocument/2006/relationships/hyperlink" Target="http://outdoo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ebennikoff.ru/product/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pros.ru" TargetMode="External"/><Relationship Id="rId5" Type="http://schemas.openxmlformats.org/officeDocument/2006/relationships/webSettings" Target="webSettings.xml"/><Relationship Id="rId15" Type="http://schemas.openxmlformats.org/officeDocument/2006/relationships/hyperlink" Target="http://rusba.ru/time/time.html" TargetMode="External"/><Relationship Id="rId10" Type="http://schemas.openxmlformats.org/officeDocument/2006/relationships/hyperlink" Target="http://ais.by/page/o-n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spirantspb.ru/" TargetMode="External"/><Relationship Id="rId14" Type="http://schemas.openxmlformats.org/officeDocument/2006/relationships/hyperlink" Target="http://www.labelworl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7A9C8-7D7F-4673-999F-F83FD7E49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4791</Words>
  <Characters>27315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ТатьянаНиколаевна</cp:lastModifiedBy>
  <cp:revision>7</cp:revision>
  <dcterms:created xsi:type="dcterms:W3CDTF">2002-01-01T00:42:00Z</dcterms:created>
  <dcterms:modified xsi:type="dcterms:W3CDTF">2024-08-20T12:08:00Z</dcterms:modified>
</cp:coreProperties>
</file>